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620"/>
        <w:gridCol w:w="73"/>
        <w:gridCol w:w="105"/>
        <w:gridCol w:w="2252"/>
        <w:gridCol w:w="2196"/>
        <w:gridCol w:w="75"/>
        <w:gridCol w:w="305"/>
        <w:gridCol w:w="78"/>
        <w:gridCol w:w="19"/>
        <w:gridCol w:w="25"/>
        <w:gridCol w:w="6"/>
        <w:gridCol w:w="10"/>
        <w:gridCol w:w="6"/>
        <w:gridCol w:w="6"/>
        <w:gridCol w:w="114"/>
        <w:gridCol w:w="6"/>
        <w:gridCol w:w="14"/>
        <w:gridCol w:w="6"/>
        <w:gridCol w:w="6"/>
        <w:gridCol w:w="6"/>
        <w:gridCol w:w="12"/>
        <w:gridCol w:w="6"/>
        <w:gridCol w:w="10"/>
        <w:gridCol w:w="11"/>
        <w:gridCol w:w="6"/>
        <w:gridCol w:w="6"/>
        <w:gridCol w:w="6"/>
        <w:gridCol w:w="221"/>
        <w:gridCol w:w="13"/>
        <w:gridCol w:w="266"/>
        <w:gridCol w:w="464"/>
        <w:gridCol w:w="19"/>
        <w:gridCol w:w="15"/>
        <w:gridCol w:w="18"/>
        <w:gridCol w:w="6"/>
        <w:gridCol w:w="6"/>
        <w:gridCol w:w="6"/>
        <w:gridCol w:w="6"/>
        <w:gridCol w:w="12"/>
      </w:tblGrid>
      <w:tr w:rsidR="004C7071" w:rsidRPr="00A407D7" w:rsidTr="000F0F5F">
        <w:trPr>
          <w:gridAfter w:val="17"/>
          <w:wAfter w:w="1091"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10005" w:type="dxa"/>
            <w:gridSpan w:val="9"/>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54F7023D" wp14:editId="231DCA0F">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97" w:type="dxa"/>
            <w:gridSpan w:val="2"/>
          </w:tcPr>
          <w:p w:rsidR="004C7071" w:rsidRPr="00A407D7" w:rsidRDefault="004C7071" w:rsidP="00E265EE">
            <w:pPr>
              <w:pStyle w:val="EmptyLayoutCell"/>
              <w:rPr>
                <w:lang w:val="ru-RU"/>
              </w:rPr>
            </w:pPr>
          </w:p>
        </w:tc>
        <w:tc>
          <w:tcPr>
            <w:tcW w:w="25"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0" w:type="dxa"/>
            <w:gridSpan w:val="8"/>
          </w:tcPr>
          <w:p w:rsidR="004C7071" w:rsidRPr="00A407D7" w:rsidRDefault="004C7071" w:rsidP="00E265EE">
            <w:pPr>
              <w:pStyle w:val="EmptyLayoutCell"/>
              <w:rPr>
                <w:lang w:val="ru-RU"/>
              </w:rPr>
            </w:pPr>
          </w:p>
        </w:tc>
      </w:tr>
      <w:tr w:rsidR="004C7071" w:rsidRPr="00A407D7" w:rsidTr="000F0F5F">
        <w:trPr>
          <w:gridAfter w:val="12"/>
          <w:wAfter w:w="1052"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620"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tcPr>
          <w:p w:rsidR="004C7071" w:rsidRPr="006A7EE7" w:rsidRDefault="004C7071" w:rsidP="00E265EE">
            <w:pPr>
              <w:pStyle w:val="EmptyLayoutCell"/>
              <w:rPr>
                <w:sz w:val="28"/>
                <w:szCs w:val="28"/>
                <w:lang w:val="ru-RU"/>
              </w:rPr>
            </w:pPr>
          </w:p>
        </w:tc>
        <w:tc>
          <w:tcPr>
            <w:tcW w:w="2576" w:type="dxa"/>
            <w:gridSpan w:val="3"/>
          </w:tcPr>
          <w:p w:rsidR="004C7071" w:rsidRPr="006A7EE7" w:rsidRDefault="004C7071" w:rsidP="00E265EE">
            <w:pPr>
              <w:pStyle w:val="EmptyLayoutCell"/>
              <w:rPr>
                <w:sz w:val="28"/>
                <w:szCs w:val="28"/>
                <w:lang w:val="ru-RU"/>
              </w:rPr>
            </w:pPr>
          </w:p>
        </w:tc>
        <w:tc>
          <w:tcPr>
            <w:tcW w:w="97" w:type="dxa"/>
            <w:gridSpan w:val="2"/>
          </w:tcPr>
          <w:p w:rsidR="004C7071" w:rsidRPr="00A407D7" w:rsidRDefault="004C7071" w:rsidP="00E265EE">
            <w:pPr>
              <w:pStyle w:val="EmptyLayoutCell"/>
              <w:rPr>
                <w:lang w:val="ru-RU"/>
              </w:rPr>
            </w:pPr>
          </w:p>
        </w:tc>
        <w:tc>
          <w:tcPr>
            <w:tcW w:w="223" w:type="dxa"/>
            <w:gridSpan w:val="13"/>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0F0F5F">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620"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48" w:type="dxa"/>
            <w:gridSpan w:val="2"/>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48DD6A81" wp14:editId="714BB485">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Л.В. Ватлина</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8270AA">
              <w:rPr>
                <w:color w:val="000000"/>
                <w:sz w:val="28"/>
                <w:szCs w:val="28"/>
                <w:lang w:val="ru-RU"/>
              </w:rPr>
              <w:t>28</w:t>
            </w:r>
            <w:r w:rsidR="008270AA">
              <w:rPr>
                <w:color w:val="000000"/>
                <w:sz w:val="28"/>
                <w:szCs w:val="28"/>
              </w:rPr>
              <w:t xml:space="preserve"> </w:t>
            </w:r>
            <w:r w:rsidR="008270AA">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722" w:type="dxa"/>
            <w:gridSpan w:val="27"/>
            <w:tcBorders>
              <w:left w:val="nil"/>
            </w:tcBorders>
          </w:tcPr>
          <w:p w:rsidR="004C7071" w:rsidRPr="006A7EE7" w:rsidRDefault="004C7071" w:rsidP="00E265EE">
            <w:pPr>
              <w:pStyle w:val="EmptyLayoutCell"/>
              <w:rPr>
                <w:sz w:val="28"/>
                <w:szCs w:val="28"/>
                <w:lang w:val="ru-RU"/>
              </w:rPr>
            </w:pPr>
          </w:p>
        </w:tc>
        <w:tc>
          <w:tcPr>
            <w:tcW w:w="15" w:type="dxa"/>
          </w:tcPr>
          <w:p w:rsidR="004C7071" w:rsidRPr="00A407D7" w:rsidRDefault="004C7071" w:rsidP="00E265EE">
            <w:pPr>
              <w:pStyle w:val="EmptyLayoutCell"/>
              <w:rPr>
                <w:lang w:val="ru-RU"/>
              </w:rPr>
            </w:pPr>
          </w:p>
        </w:tc>
        <w:tc>
          <w:tcPr>
            <w:tcW w:w="1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F0F5F">
        <w:trPr>
          <w:gridAfter w:val="19"/>
          <w:wAfter w:w="11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307" w:type="dxa"/>
            <w:gridSpan w:val="22"/>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E818F5">
                  <w:pPr>
                    <w:jc w:val="center"/>
                    <w:rPr>
                      <w:sz w:val="28"/>
                      <w:szCs w:val="28"/>
                      <w:lang w:val="ru-RU"/>
                    </w:rPr>
                  </w:pPr>
                  <w:r w:rsidRPr="006A7EE7">
                    <w:rPr>
                      <w:b/>
                      <w:color w:val="000000"/>
                      <w:sz w:val="28"/>
                      <w:szCs w:val="28"/>
                      <w:lang w:val="ru-RU"/>
                    </w:rPr>
                    <w:t xml:space="preserve">РАБОЧАЯ ПРОГРАММА </w:t>
                  </w:r>
                  <w:r w:rsidR="00E818F5" w:rsidRPr="00E818F5">
                    <w:rPr>
                      <w:b/>
                      <w:color w:val="000000"/>
                      <w:sz w:val="28"/>
                      <w:szCs w:val="28"/>
                      <w:lang w:val="ru-RU"/>
                    </w:rPr>
                    <w:t>ПРОФЕССИОНАЛЬНОГО</w:t>
                  </w:r>
                  <w:r w:rsidR="00E818F5" w:rsidRPr="006A7EE7">
                    <w:rPr>
                      <w:b/>
                      <w:color w:val="000000"/>
                      <w:sz w:val="28"/>
                      <w:szCs w:val="28"/>
                      <w:lang w:val="ru-RU"/>
                    </w:rPr>
                    <w:t xml:space="preserve"> </w:t>
                  </w:r>
                  <w:r w:rsidR="00E818F5">
                    <w:rPr>
                      <w:b/>
                      <w:color w:val="000000"/>
                      <w:sz w:val="28"/>
                      <w:szCs w:val="28"/>
                      <w:lang w:val="ru-RU"/>
                    </w:rPr>
                    <w:t>МОДУЛЯ</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F0F5F">
        <w:trPr>
          <w:gridAfter w:val="13"/>
          <w:wAfter w:w="1058"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620"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2"/>
          </w:tcPr>
          <w:p w:rsidR="004C7071" w:rsidRPr="006A7EE7" w:rsidRDefault="004C7071" w:rsidP="004C7071">
            <w:pPr>
              <w:pStyle w:val="EmptyLayoutCell"/>
              <w:jc w:val="center"/>
              <w:rPr>
                <w:sz w:val="28"/>
                <w:szCs w:val="28"/>
                <w:lang w:val="ru-RU"/>
              </w:rPr>
            </w:pPr>
          </w:p>
        </w:tc>
        <w:tc>
          <w:tcPr>
            <w:tcW w:w="2576" w:type="dxa"/>
            <w:gridSpan w:val="3"/>
          </w:tcPr>
          <w:p w:rsidR="004C7071" w:rsidRPr="006A7EE7" w:rsidRDefault="004C7071" w:rsidP="004C7071">
            <w:pPr>
              <w:pStyle w:val="EmptyLayoutCell"/>
              <w:jc w:val="center"/>
              <w:rPr>
                <w:sz w:val="28"/>
                <w:szCs w:val="28"/>
                <w:lang w:val="ru-RU"/>
              </w:rPr>
            </w:pPr>
          </w:p>
        </w:tc>
        <w:tc>
          <w:tcPr>
            <w:tcW w:w="284" w:type="dxa"/>
            <w:gridSpan w:val="10"/>
          </w:tcPr>
          <w:p w:rsidR="004C7071" w:rsidRPr="006A7EE7" w:rsidRDefault="004C7071" w:rsidP="004C7071">
            <w:pPr>
              <w:pStyle w:val="EmptyLayoutCell"/>
              <w:jc w:val="center"/>
              <w:rPr>
                <w:sz w:val="28"/>
                <w:szCs w:val="28"/>
                <w:lang w:val="ru-RU"/>
              </w:rPr>
            </w:pPr>
          </w:p>
        </w:tc>
        <w:tc>
          <w:tcPr>
            <w:tcW w:w="30" w:type="dxa"/>
            <w:gridSpan w:val="4"/>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F0F5F" w:rsidTr="000F0F5F">
        <w:trPr>
          <w:gridAfter w:val="20"/>
          <w:wAfter w:w="1115" w:type="dxa"/>
          <w:trHeight w:val="425"/>
        </w:trPr>
        <w:tc>
          <w:tcPr>
            <w:tcW w:w="7" w:type="dxa"/>
          </w:tcPr>
          <w:p w:rsidR="004C7071" w:rsidRPr="00092CE3" w:rsidRDefault="004C7071" w:rsidP="00E265EE">
            <w:pPr>
              <w:pStyle w:val="EmptyLayoutCell"/>
              <w:rPr>
                <w:lang w:val="ru-RU"/>
              </w:rPr>
            </w:pPr>
          </w:p>
        </w:tc>
        <w:tc>
          <w:tcPr>
            <w:tcW w:w="10319" w:type="dxa"/>
            <w:gridSpan w:val="24"/>
          </w:tcPr>
          <w:tbl>
            <w:tblPr>
              <w:tblW w:w="0" w:type="auto"/>
              <w:tblCellMar>
                <w:left w:w="0" w:type="dxa"/>
                <w:right w:w="0" w:type="dxa"/>
              </w:tblCellMar>
              <w:tblLook w:val="0000" w:firstRow="0" w:lastRow="0" w:firstColumn="0" w:lastColumn="0" w:noHBand="0" w:noVBand="0"/>
            </w:tblPr>
            <w:tblGrid>
              <w:gridCol w:w="9566"/>
            </w:tblGrid>
            <w:tr w:rsidR="004C7071" w:rsidRPr="000F0F5F" w:rsidTr="00E265EE">
              <w:trPr>
                <w:trHeight w:val="345"/>
              </w:trPr>
              <w:tc>
                <w:tcPr>
                  <w:tcW w:w="9566" w:type="dxa"/>
                  <w:tcMar>
                    <w:top w:w="40" w:type="dxa"/>
                    <w:left w:w="40" w:type="dxa"/>
                    <w:bottom w:w="40" w:type="dxa"/>
                    <w:right w:w="40" w:type="dxa"/>
                  </w:tcMar>
                </w:tcPr>
                <w:p w:rsidR="004C7071" w:rsidRPr="006A7EE7" w:rsidRDefault="004C7071" w:rsidP="004C7071">
                  <w:pPr>
                    <w:jc w:val="center"/>
                    <w:rPr>
                      <w:b/>
                      <w:color w:val="000000"/>
                      <w:sz w:val="28"/>
                      <w:szCs w:val="28"/>
                      <w:lang w:val="ru-RU"/>
                    </w:rPr>
                  </w:pPr>
                  <w:r>
                    <w:rPr>
                      <w:b/>
                      <w:color w:val="000000"/>
                      <w:sz w:val="28"/>
                      <w:szCs w:val="28"/>
                      <w:lang w:val="ru-RU"/>
                    </w:rPr>
                    <w:t>П</w:t>
                  </w:r>
                  <w:r w:rsidR="007E48FD">
                    <w:rPr>
                      <w:b/>
                      <w:color w:val="000000"/>
                      <w:sz w:val="28"/>
                      <w:szCs w:val="28"/>
                      <w:lang w:val="ru-RU"/>
                    </w:rPr>
                    <w:t>М</w:t>
                  </w:r>
                  <w:r>
                    <w:rPr>
                      <w:b/>
                      <w:color w:val="000000"/>
                      <w:sz w:val="28"/>
                      <w:szCs w:val="28"/>
                      <w:lang w:val="ru-RU"/>
                    </w:rPr>
                    <w:t>.01</w:t>
                  </w:r>
                  <w:r w:rsidRPr="006A7EE7">
                    <w:rPr>
                      <w:b/>
                      <w:color w:val="000000"/>
                      <w:sz w:val="28"/>
                      <w:szCs w:val="28"/>
                      <w:lang w:val="ru-RU"/>
                    </w:rPr>
                    <w:t xml:space="preserve"> </w:t>
                  </w:r>
                  <w:r w:rsidR="007E48FD" w:rsidRPr="007E48FD">
                    <w:rPr>
                      <w:b/>
                      <w:color w:val="000000"/>
                      <w:sz w:val="28"/>
                      <w:szCs w:val="28"/>
                      <w:lang w:val="ru-RU"/>
                    </w:rPr>
                    <w:t>ВЕДЕНИЕ БУХГАЛТЕРСКОГО И НАЛОГОВОГО УЧЕТА</w:t>
                  </w:r>
                </w:p>
                <w:p w:rsidR="004C7071" w:rsidRPr="006A7EE7" w:rsidRDefault="004C7071" w:rsidP="006E55F8">
                  <w:pP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0F0F5F" w:rsidTr="000F0F5F">
        <w:trPr>
          <w:gridAfter w:val="23"/>
          <w:wAfter w:w="1141" w:type="dxa"/>
          <w:trHeight w:val="500"/>
        </w:trPr>
        <w:tc>
          <w:tcPr>
            <w:tcW w:w="10139" w:type="dxa"/>
            <w:gridSpan w:val="17"/>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E265EE">
              <w:trPr>
                <w:trHeight w:val="420"/>
              </w:trPr>
              <w:tc>
                <w:tcPr>
                  <w:tcW w:w="9590" w:type="dxa"/>
                  <w:tcMar>
                    <w:top w:w="40" w:type="dxa"/>
                    <w:left w:w="40" w:type="dxa"/>
                    <w:bottom w:w="40" w:type="dxa"/>
                    <w:right w:w="40" w:type="dxa"/>
                  </w:tcMar>
                </w:tcPr>
                <w:p w:rsidR="004C7071" w:rsidRPr="006A7EE7" w:rsidRDefault="00006A22" w:rsidP="00006A22">
                  <w:pPr>
                    <w:tabs>
                      <w:tab w:val="left" w:pos="3390"/>
                      <w:tab w:val="center" w:pos="4755"/>
                    </w:tabs>
                    <w:rPr>
                      <w:sz w:val="28"/>
                      <w:szCs w:val="28"/>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r w:rsidR="004C7071">
                    <w:rPr>
                      <w:color w:val="000000"/>
                      <w:sz w:val="28"/>
                      <w:szCs w:val="28"/>
                      <w:lang w:val="ru-RU"/>
                    </w:rPr>
                    <w:t>:</w:t>
                  </w:r>
                </w:p>
              </w:tc>
            </w:tr>
            <w:tr w:rsidR="004C7071" w:rsidRPr="000F0F5F" w:rsidTr="00E265EE">
              <w:trPr>
                <w:trHeight w:val="420"/>
              </w:trPr>
              <w:tc>
                <w:tcPr>
                  <w:tcW w:w="9590" w:type="dxa"/>
                  <w:tcMar>
                    <w:top w:w="40" w:type="dxa"/>
                    <w:left w:w="40" w:type="dxa"/>
                    <w:bottom w:w="40" w:type="dxa"/>
                    <w:right w:w="40" w:type="dxa"/>
                  </w:tcMar>
                </w:tcPr>
                <w:p w:rsidR="00E265EE" w:rsidRPr="00BC0D84" w:rsidRDefault="007E48FD" w:rsidP="006E55F8">
                  <w:pPr>
                    <w:pStyle w:val="ConsPlusNormal"/>
                    <w:jc w:val="center"/>
                    <w:rPr>
                      <w:rFonts w:ascii="Times New Roman" w:hAnsi="Times New Roman" w:cs="Times New Roman"/>
                      <w:sz w:val="28"/>
                      <w:szCs w:val="28"/>
                    </w:rPr>
                  </w:pPr>
                  <w:r w:rsidRPr="007E48FD">
                    <w:rPr>
                      <w:rFonts w:ascii="Times New Roman" w:hAnsi="Times New Roman" w:cs="Times New Roman"/>
                      <w:b/>
                      <w:color w:val="000000"/>
                      <w:sz w:val="28"/>
                      <w:szCs w:val="28"/>
                    </w:rPr>
                    <w:t xml:space="preserve">38.02.01 </w:t>
                  </w:r>
                  <w:r w:rsidR="006E55F8">
                    <w:rPr>
                      <w:rFonts w:ascii="Times New Roman" w:hAnsi="Times New Roman" w:cs="Times New Roman"/>
                      <w:b/>
                      <w:color w:val="000000"/>
                      <w:sz w:val="28"/>
                      <w:szCs w:val="28"/>
                    </w:rPr>
                    <w:t>Э</w:t>
                  </w:r>
                  <w:r w:rsidR="006E55F8" w:rsidRPr="007E48FD">
                    <w:rPr>
                      <w:rFonts w:ascii="Times New Roman" w:hAnsi="Times New Roman" w:cs="Times New Roman"/>
                      <w:b/>
                      <w:color w:val="000000"/>
                      <w:sz w:val="28"/>
                      <w:szCs w:val="28"/>
                    </w:rPr>
                    <w:t>кономика и бухгалтерский учет (по отраслям)</w:t>
                  </w:r>
                </w:p>
                <w:p w:rsidR="004C7071" w:rsidRPr="00BC0D84" w:rsidRDefault="004C7071" w:rsidP="004C7071">
                  <w:pPr>
                    <w:jc w:val="center"/>
                    <w:rPr>
                      <w:b/>
                      <w:color w:val="000000"/>
                      <w:sz w:val="28"/>
                      <w:szCs w:val="28"/>
                      <w:lang w:val="ru-RU"/>
                    </w:rPr>
                  </w:pPr>
                </w:p>
                <w:p w:rsidR="004C7071" w:rsidRPr="00BC0D84" w:rsidRDefault="004C7071" w:rsidP="004C7071">
                  <w:pPr>
                    <w:jc w:val="center"/>
                    <w:rPr>
                      <w:sz w:val="28"/>
                      <w:szCs w:val="28"/>
                      <w:lang w:val="ru-RU"/>
                    </w:rPr>
                  </w:pPr>
                </w:p>
              </w:tc>
            </w:tr>
          </w:tbl>
          <w:p w:rsidR="004C7071" w:rsidRPr="00E265EE" w:rsidRDefault="004C7071" w:rsidP="004C7071">
            <w:pPr>
              <w:jc w:val="center"/>
              <w:rPr>
                <w:sz w:val="28"/>
                <w:szCs w:val="28"/>
                <w:lang w:val="ru-RU"/>
              </w:rPr>
            </w:pPr>
          </w:p>
        </w:tc>
        <w:tc>
          <w:tcPr>
            <w:tcW w:w="167"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0F0F5F" w:rsidTr="000F0F5F">
        <w:trPr>
          <w:gridAfter w:val="23"/>
          <w:wAfter w:w="1141" w:type="dxa"/>
          <w:trHeight w:val="306"/>
        </w:trPr>
        <w:tc>
          <w:tcPr>
            <w:tcW w:w="10139" w:type="dxa"/>
            <w:gridSpan w:val="17"/>
            <w:vMerge/>
          </w:tcPr>
          <w:p w:rsidR="004C7071" w:rsidRPr="00E265EE" w:rsidRDefault="004C7071" w:rsidP="004C7071">
            <w:pPr>
              <w:jc w:val="center"/>
              <w:rPr>
                <w:lang w:val="ru-RU"/>
              </w:rPr>
            </w:pPr>
          </w:p>
        </w:tc>
        <w:tc>
          <w:tcPr>
            <w:tcW w:w="167"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0F0F5F" w:rsidTr="000F0F5F">
        <w:trPr>
          <w:gridAfter w:val="23"/>
          <w:wAfter w:w="1141" w:type="dxa"/>
          <w:trHeight w:val="500"/>
        </w:trPr>
        <w:tc>
          <w:tcPr>
            <w:tcW w:w="10139" w:type="dxa"/>
            <w:gridSpan w:val="17"/>
            <w:vMerge/>
          </w:tcPr>
          <w:p w:rsidR="004C7071" w:rsidRPr="006A7EE7" w:rsidRDefault="004C7071" w:rsidP="004C7071">
            <w:pPr>
              <w:jc w:val="center"/>
              <w:rPr>
                <w:sz w:val="28"/>
                <w:szCs w:val="28"/>
                <w:lang w:val="ru-RU"/>
              </w:rPr>
            </w:pPr>
          </w:p>
        </w:tc>
        <w:tc>
          <w:tcPr>
            <w:tcW w:w="167"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7E48FD" w:rsidTr="000F0F5F">
        <w:trPr>
          <w:gridAfter w:val="21"/>
          <w:wAfter w:w="112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313" w:type="dxa"/>
            <w:gridSpan w:val="23"/>
          </w:tcPr>
          <w:tbl>
            <w:tblPr>
              <w:tblW w:w="0" w:type="auto"/>
              <w:tblCellMar>
                <w:left w:w="0" w:type="dxa"/>
                <w:right w:w="0" w:type="dxa"/>
              </w:tblCellMar>
              <w:tblLook w:val="0000" w:firstRow="0" w:lastRow="0" w:firstColumn="0" w:lastColumn="0" w:noHBand="0" w:noVBand="0"/>
            </w:tblPr>
            <w:tblGrid>
              <w:gridCol w:w="9566"/>
            </w:tblGrid>
            <w:tr w:rsidR="004C7071" w:rsidRPr="007E48FD" w:rsidTr="00E265EE">
              <w:trPr>
                <w:trHeight w:val="345"/>
              </w:trPr>
              <w:tc>
                <w:tcPr>
                  <w:tcW w:w="9566" w:type="dxa"/>
                  <w:tcMar>
                    <w:top w:w="40" w:type="dxa"/>
                    <w:left w:w="40" w:type="dxa"/>
                    <w:bottom w:w="40" w:type="dxa"/>
                    <w:right w:w="40" w:type="dxa"/>
                  </w:tcMar>
                </w:tcPr>
                <w:p w:rsidR="004C7071" w:rsidRPr="00E265EE" w:rsidRDefault="006E55F8" w:rsidP="004C7071">
                  <w:pPr>
                    <w:jc w:val="center"/>
                    <w:rPr>
                      <w:color w:val="000000"/>
                      <w:sz w:val="28"/>
                      <w:szCs w:val="28"/>
                      <w:lang w:val="ru-RU"/>
                    </w:rPr>
                  </w:pPr>
                  <w:r>
                    <w:rPr>
                      <w:bCs/>
                      <w:sz w:val="28"/>
                      <w:szCs w:val="28"/>
                      <w:lang w:val="ru-RU"/>
                    </w:rPr>
                    <w:t>к</w:t>
                  </w:r>
                  <w:r w:rsidR="007B6FA1" w:rsidRPr="007B6FA1">
                    <w:rPr>
                      <w:bCs/>
                      <w:sz w:val="28"/>
                      <w:szCs w:val="28"/>
                      <w:lang w:val="ru-RU"/>
                    </w:rPr>
                    <w:t>валификация выпускника: Бухгалтер</w:t>
                  </w: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7E48FD" w:rsidTr="000F0F5F">
        <w:trPr>
          <w:gridAfter w:val="13"/>
          <w:wAfter w:w="1058"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620"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2"/>
          </w:tcPr>
          <w:p w:rsidR="004C7071" w:rsidRPr="00E265EE" w:rsidRDefault="004C7071" w:rsidP="004C7071">
            <w:pPr>
              <w:pStyle w:val="EmptyLayoutCell"/>
              <w:jc w:val="center"/>
              <w:rPr>
                <w:sz w:val="28"/>
                <w:szCs w:val="28"/>
                <w:lang w:val="ru-RU"/>
              </w:rPr>
            </w:pPr>
          </w:p>
        </w:tc>
        <w:tc>
          <w:tcPr>
            <w:tcW w:w="2576" w:type="dxa"/>
            <w:gridSpan w:val="3"/>
          </w:tcPr>
          <w:p w:rsidR="004C7071" w:rsidRPr="00E265EE" w:rsidRDefault="004C7071" w:rsidP="004C7071">
            <w:pPr>
              <w:pStyle w:val="EmptyLayoutCell"/>
              <w:jc w:val="center"/>
              <w:rPr>
                <w:sz w:val="28"/>
                <w:szCs w:val="28"/>
                <w:lang w:val="ru-RU"/>
              </w:rPr>
            </w:pPr>
          </w:p>
        </w:tc>
        <w:tc>
          <w:tcPr>
            <w:tcW w:w="284" w:type="dxa"/>
            <w:gridSpan w:val="10"/>
          </w:tcPr>
          <w:p w:rsidR="004C7071" w:rsidRPr="00E265EE" w:rsidRDefault="004C7071" w:rsidP="004C7071">
            <w:pPr>
              <w:pStyle w:val="EmptyLayoutCell"/>
              <w:jc w:val="center"/>
              <w:rPr>
                <w:sz w:val="28"/>
                <w:szCs w:val="28"/>
                <w:lang w:val="ru-RU"/>
              </w:rPr>
            </w:pPr>
          </w:p>
        </w:tc>
        <w:tc>
          <w:tcPr>
            <w:tcW w:w="30" w:type="dxa"/>
            <w:gridSpan w:val="4"/>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F0F5F">
        <w:trPr>
          <w:gridAfter w:val="13"/>
          <w:wAfter w:w="1058"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301" w:type="dxa"/>
            <w:gridSpan w:val="21"/>
          </w:tcPr>
          <w:p w:rsidR="004C7071" w:rsidRDefault="000F0F5F" w:rsidP="004C7071">
            <w:pPr>
              <w:jc w:val="center"/>
              <w:rPr>
                <w:sz w:val="28"/>
                <w:szCs w:val="28"/>
                <w:lang w:val="ru-RU"/>
              </w:rPr>
            </w:pPr>
            <w:r>
              <w:rPr>
                <w:sz w:val="28"/>
                <w:szCs w:val="28"/>
                <w:lang w:val="ru-RU"/>
              </w:rPr>
              <w:t>Год начала подготовки: 2025</w:t>
            </w:r>
            <w:bookmarkStart w:id="0" w:name="_GoBack"/>
            <w:bookmarkEnd w:id="0"/>
          </w:p>
          <w:p w:rsidR="00E265EE" w:rsidRDefault="00E265EE" w:rsidP="00E265EE">
            <w:pPr>
              <w:rPr>
                <w:sz w:val="28"/>
                <w:szCs w:val="28"/>
                <w:lang w:val="ru-RU"/>
              </w:rPr>
            </w:pPr>
          </w:p>
          <w:p w:rsidR="000F0F5F" w:rsidRDefault="000F0F5F" w:rsidP="00E265EE">
            <w:pPr>
              <w:rPr>
                <w:sz w:val="28"/>
                <w:szCs w:val="28"/>
                <w:lang w:val="ru-RU"/>
              </w:rPr>
            </w:pPr>
          </w:p>
          <w:p w:rsidR="000F0F5F" w:rsidRDefault="000F0F5F" w:rsidP="00E265EE">
            <w:pPr>
              <w:rPr>
                <w:sz w:val="28"/>
                <w:szCs w:val="28"/>
                <w:lang w:val="ru-RU"/>
              </w:rPr>
            </w:pPr>
          </w:p>
          <w:p w:rsidR="000F0F5F" w:rsidRDefault="000F0F5F" w:rsidP="00E265EE">
            <w:pPr>
              <w:rPr>
                <w:sz w:val="28"/>
                <w:szCs w:val="28"/>
                <w:lang w:val="ru-RU"/>
              </w:rPr>
            </w:pPr>
          </w:p>
          <w:p w:rsidR="000F0F5F" w:rsidRDefault="000F0F5F" w:rsidP="00E265EE">
            <w:pPr>
              <w:rPr>
                <w:sz w:val="28"/>
                <w:szCs w:val="28"/>
                <w:lang w:val="ru-RU"/>
              </w:rPr>
            </w:pPr>
          </w:p>
          <w:p w:rsidR="000F0F5F" w:rsidRDefault="000F0F5F"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Новосибирск</w:t>
                  </w:r>
                </w:p>
                <w:p w:rsidR="004C7071"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p w:rsidR="007B6FA1" w:rsidRPr="006A7EE7" w:rsidRDefault="007B6FA1" w:rsidP="004C7071">
                  <w:pPr>
                    <w:jc w:val="center"/>
                    <w:rPr>
                      <w:sz w:val="28"/>
                      <w:szCs w:val="28"/>
                      <w:lang w:val="ru-RU"/>
                    </w:rPr>
                  </w:pPr>
                </w:p>
              </w:tc>
            </w:tr>
          </w:tbl>
          <w:p w:rsidR="004C7071" w:rsidRPr="006A7EE7" w:rsidRDefault="004C7071" w:rsidP="004C7071">
            <w:pPr>
              <w:jc w:val="center"/>
              <w:rPr>
                <w:sz w:val="28"/>
                <w:szCs w:val="28"/>
              </w:rPr>
            </w:pPr>
          </w:p>
        </w:tc>
        <w:tc>
          <w:tcPr>
            <w:tcW w:w="30" w:type="dxa"/>
            <w:gridSpan w:val="4"/>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F0F5F">
        <w:trPr>
          <w:gridAfter w:val="6"/>
          <w:wAfter w:w="54" w:type="dxa"/>
          <w:trHeight w:val="179"/>
        </w:trPr>
        <w:tc>
          <w:tcPr>
            <w:tcW w:w="9737" w:type="dxa"/>
            <w:gridSpan w:val="14"/>
          </w:tcPr>
          <w:p w:rsidR="004C7071" w:rsidRDefault="004C7071" w:rsidP="00E265EE">
            <w:pPr>
              <w:pStyle w:val="EmptyLayoutCell"/>
            </w:pPr>
          </w:p>
        </w:tc>
        <w:tc>
          <w:tcPr>
            <w:tcW w:w="383" w:type="dxa"/>
            <w:gridSpan w:val="2"/>
          </w:tcPr>
          <w:p w:rsidR="004C7071" w:rsidRDefault="004C7071" w:rsidP="00E265EE">
            <w:pPr>
              <w:pStyle w:val="EmptyLayoutCell"/>
            </w:pPr>
          </w:p>
        </w:tc>
        <w:tc>
          <w:tcPr>
            <w:tcW w:w="19" w:type="dxa"/>
          </w:tcPr>
          <w:p w:rsidR="004C7071" w:rsidRDefault="004C7071" w:rsidP="00E265EE">
            <w:pPr>
              <w:pStyle w:val="EmptyLayoutCell"/>
            </w:pPr>
          </w:p>
        </w:tc>
        <w:tc>
          <w:tcPr>
            <w:tcW w:w="25" w:type="dxa"/>
          </w:tcPr>
          <w:p w:rsidR="004C7071" w:rsidRDefault="004C7071" w:rsidP="00E265EE">
            <w:pPr>
              <w:pStyle w:val="EmptyLayoutCell"/>
            </w:pPr>
          </w:p>
        </w:tc>
        <w:tc>
          <w:tcPr>
            <w:tcW w:w="162" w:type="dxa"/>
            <w:gridSpan w:val="7"/>
          </w:tcPr>
          <w:p w:rsidR="004C7071" w:rsidRDefault="004C7071" w:rsidP="00E265EE">
            <w:pPr>
              <w:pStyle w:val="EmptyLayoutCell"/>
            </w:pPr>
          </w:p>
        </w:tc>
        <w:tc>
          <w:tcPr>
            <w:tcW w:w="296" w:type="dxa"/>
            <w:gridSpan w:val="11"/>
          </w:tcPr>
          <w:p w:rsidR="004C7071" w:rsidRDefault="004C7071" w:rsidP="00E265EE">
            <w:pPr>
              <w:pStyle w:val="EmptyLayoutCell"/>
            </w:pPr>
          </w:p>
        </w:tc>
        <w:tc>
          <w:tcPr>
            <w:tcW w:w="13" w:type="dxa"/>
          </w:tcPr>
          <w:p w:rsidR="004C7071" w:rsidRDefault="004C7071" w:rsidP="00E265EE">
            <w:pPr>
              <w:pStyle w:val="EmptyLayoutCell"/>
            </w:pPr>
          </w:p>
        </w:tc>
        <w:tc>
          <w:tcPr>
            <w:tcW w:w="266" w:type="dxa"/>
          </w:tcPr>
          <w:p w:rsidR="004C7071" w:rsidRDefault="004C7071" w:rsidP="00E265EE">
            <w:pPr>
              <w:pStyle w:val="EmptyLayoutCell"/>
            </w:pPr>
          </w:p>
        </w:tc>
        <w:tc>
          <w:tcPr>
            <w:tcW w:w="464" w:type="dxa"/>
          </w:tcPr>
          <w:p w:rsidR="004C7071" w:rsidRDefault="004C7071" w:rsidP="00E265EE">
            <w:pPr>
              <w:pStyle w:val="EmptyLayoutCell"/>
            </w:pPr>
          </w:p>
        </w:tc>
        <w:tc>
          <w:tcPr>
            <w:tcW w:w="19" w:type="dxa"/>
          </w:tcPr>
          <w:p w:rsidR="004C7071" w:rsidRDefault="004C7071" w:rsidP="00E265EE">
            <w:pPr>
              <w:pStyle w:val="EmptyLayoutCell"/>
            </w:pPr>
          </w:p>
        </w:tc>
        <w:tc>
          <w:tcPr>
            <w:tcW w:w="15" w:type="dxa"/>
          </w:tcPr>
          <w:p w:rsidR="004C7071" w:rsidRDefault="004C7071" w:rsidP="00E265EE">
            <w:pPr>
              <w:pStyle w:val="EmptyLayoutCell"/>
            </w:pPr>
          </w:p>
        </w:tc>
      </w:tr>
    </w:tbl>
    <w:p w:rsidR="007B6FA1" w:rsidRDefault="007B6FA1">
      <w:r>
        <w:br w:type="page"/>
      </w:r>
    </w:p>
    <w:tbl>
      <w:tblPr>
        <w:tblW w:w="31680" w:type="dxa"/>
        <w:tblInd w:w="-284" w:type="dxa"/>
        <w:tblCellMar>
          <w:left w:w="0" w:type="dxa"/>
          <w:right w:w="0" w:type="dxa"/>
        </w:tblCellMar>
        <w:tblLook w:val="0000" w:firstRow="0" w:lastRow="0" w:firstColumn="0" w:lastColumn="0" w:noHBand="0" w:noVBand="0"/>
      </w:tblPr>
      <w:tblGrid>
        <w:gridCol w:w="280"/>
        <w:gridCol w:w="27171"/>
        <w:gridCol w:w="916"/>
        <w:gridCol w:w="61"/>
        <w:gridCol w:w="76"/>
        <w:gridCol w:w="413"/>
        <w:gridCol w:w="742"/>
        <w:gridCol w:w="47"/>
        <w:gridCol w:w="681"/>
        <w:gridCol w:w="1011"/>
        <w:gridCol w:w="169"/>
        <w:gridCol w:w="61"/>
        <w:gridCol w:w="52"/>
      </w:tblGrid>
      <w:tr w:rsidR="004C7071" w:rsidRPr="000F0F5F" w:rsidTr="00473183">
        <w:trPr>
          <w:gridAfter w:val="3"/>
          <w:wAfter w:w="284" w:type="dxa"/>
          <w:trHeight w:val="425"/>
        </w:trPr>
        <w:tc>
          <w:tcPr>
            <w:tcW w:w="31680" w:type="dxa"/>
            <w:gridSpan w:val="10"/>
          </w:tcPr>
          <w:tbl>
            <w:tblPr>
              <w:tblW w:w="0" w:type="auto"/>
              <w:tblCellMar>
                <w:left w:w="0" w:type="dxa"/>
                <w:right w:w="0" w:type="dxa"/>
              </w:tblCellMar>
              <w:tblLook w:val="0000" w:firstRow="0" w:lastRow="0" w:firstColumn="0" w:lastColumn="0" w:noHBand="0" w:noVBand="0"/>
            </w:tblPr>
            <w:tblGrid>
              <w:gridCol w:w="9637"/>
            </w:tblGrid>
            <w:tr w:rsidR="004C7071" w:rsidRPr="000F0F5F" w:rsidTr="00E265EE">
              <w:trPr>
                <w:trHeight w:val="345"/>
              </w:trPr>
              <w:tc>
                <w:tcPr>
                  <w:tcW w:w="9637" w:type="dxa"/>
                  <w:tcMar>
                    <w:top w:w="40" w:type="dxa"/>
                    <w:left w:w="40" w:type="dxa"/>
                    <w:bottom w:w="40" w:type="dxa"/>
                    <w:right w:w="40" w:type="dxa"/>
                  </w:tcMar>
                </w:tcPr>
                <w:p w:rsidR="004C7071" w:rsidRPr="006A7EE7" w:rsidRDefault="007B6FA1" w:rsidP="00015CCB">
                  <w:pPr>
                    <w:ind w:left="142" w:firstLine="669"/>
                    <w:jc w:val="both"/>
                    <w:rPr>
                      <w:sz w:val="28"/>
                      <w:szCs w:val="28"/>
                      <w:lang w:val="ru-RU"/>
                    </w:rPr>
                  </w:pPr>
                  <w:r w:rsidRPr="000E18D4">
                    <w:rPr>
                      <w:color w:val="000000"/>
                      <w:sz w:val="28"/>
                      <w:lang w:val="ru-RU"/>
                    </w:rPr>
                    <w:lastRenderedPageBreak/>
                    <w:t xml:space="preserve">Рабочая программа профессионального модуля </w:t>
                  </w:r>
                  <w:r w:rsidRPr="006E55F8">
                    <w:rPr>
                      <w:i/>
                      <w:color w:val="000000"/>
                      <w:sz w:val="28"/>
                      <w:lang w:val="ru-RU"/>
                    </w:rPr>
                    <w:t xml:space="preserve">ПМ.01 Ведение </w:t>
                  </w:r>
                  <w:r w:rsidRPr="006E55F8">
                    <w:rPr>
                      <w:i/>
                      <w:sz w:val="28"/>
                      <w:lang w:val="ru-RU"/>
                    </w:rPr>
                    <w:t>бухгалтерского и налогового учета</w:t>
                  </w:r>
                  <w:r w:rsidRPr="005F34DA">
                    <w:rPr>
                      <w:sz w:val="28"/>
                      <w:lang w:val="ru-RU"/>
                    </w:rPr>
                    <w:t xml:space="preserve"> </w:t>
                  </w:r>
                  <w:r w:rsidR="004C7071" w:rsidRPr="005F34DA">
                    <w:rPr>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473183" w:rsidRPr="005F34DA">
                    <w:rPr>
                      <w:rFonts w:eastAsia="Calibri"/>
                      <w:sz w:val="28"/>
                      <w:szCs w:val="28"/>
                      <w:lang w:val="ru-RU"/>
                    </w:rPr>
                    <w:t>38.02.01 Экономика и бухгалтерский учет (по отраслям)</w:t>
                  </w:r>
                  <w:r w:rsidR="004C7071" w:rsidRPr="005F34DA">
                    <w:rPr>
                      <w:rFonts w:eastAsia="Calibri"/>
                      <w:sz w:val="28"/>
                      <w:szCs w:val="28"/>
                      <w:lang w:val="ru-RU"/>
                    </w:rPr>
                    <w:t xml:space="preserve">, утвержденного </w:t>
                  </w:r>
                  <w:r w:rsidR="00015CCB">
                    <w:rPr>
                      <w:color w:val="000000"/>
                      <w:sz w:val="28"/>
                      <w:szCs w:val="28"/>
                      <w:lang w:val="ru-RU"/>
                    </w:rPr>
                    <w:t>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0F0F5F" w:rsidTr="00473183">
        <w:trPr>
          <w:gridBefore w:val="1"/>
          <w:wBefore w:w="284" w:type="dxa"/>
          <w:trHeight w:val="283"/>
        </w:trPr>
        <w:tc>
          <w:tcPr>
            <w:tcW w:w="27401" w:type="dxa"/>
          </w:tcPr>
          <w:p w:rsidR="004C7071" w:rsidRPr="006A7EE7" w:rsidRDefault="004C7071" w:rsidP="00E265EE">
            <w:pPr>
              <w:pStyle w:val="EmptyLayoutCell"/>
              <w:ind w:left="142"/>
              <w:rPr>
                <w:sz w:val="28"/>
                <w:szCs w:val="28"/>
                <w:lang w:val="ru-RU"/>
              </w:rPr>
            </w:pPr>
          </w:p>
        </w:tc>
        <w:tc>
          <w:tcPr>
            <w:tcW w:w="927" w:type="dxa"/>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77" w:type="dxa"/>
          </w:tcPr>
          <w:p w:rsidR="004C7071" w:rsidRPr="006A7EE7" w:rsidRDefault="004C7071" w:rsidP="00E265EE">
            <w:pPr>
              <w:pStyle w:val="EmptyLayoutCell"/>
              <w:ind w:left="142"/>
              <w:rPr>
                <w:sz w:val="28"/>
                <w:szCs w:val="28"/>
                <w:lang w:val="ru-RU"/>
              </w:rPr>
            </w:pPr>
          </w:p>
        </w:tc>
        <w:tc>
          <w:tcPr>
            <w:tcW w:w="418" w:type="dxa"/>
          </w:tcPr>
          <w:p w:rsidR="004C7071" w:rsidRPr="006A7EE7" w:rsidRDefault="004C7071" w:rsidP="00E265EE">
            <w:pPr>
              <w:pStyle w:val="EmptyLayoutCell"/>
              <w:ind w:left="142"/>
              <w:rPr>
                <w:sz w:val="28"/>
                <w:szCs w:val="28"/>
                <w:lang w:val="ru-RU"/>
              </w:rPr>
            </w:pPr>
          </w:p>
        </w:tc>
        <w:tc>
          <w:tcPr>
            <w:tcW w:w="751" w:type="dxa"/>
          </w:tcPr>
          <w:p w:rsidR="004C7071" w:rsidRPr="006A7EE7" w:rsidRDefault="004C7071" w:rsidP="00E265EE">
            <w:pPr>
              <w:pStyle w:val="EmptyLayoutCell"/>
              <w:ind w:left="142"/>
              <w:rPr>
                <w:sz w:val="28"/>
                <w:szCs w:val="28"/>
                <w:lang w:val="ru-RU"/>
              </w:rPr>
            </w:pPr>
          </w:p>
        </w:tc>
        <w:tc>
          <w:tcPr>
            <w:tcW w:w="47" w:type="dxa"/>
          </w:tcPr>
          <w:p w:rsidR="004C7071" w:rsidRPr="006A7EE7" w:rsidRDefault="004C7071" w:rsidP="00E265EE">
            <w:pPr>
              <w:pStyle w:val="EmptyLayoutCell"/>
              <w:ind w:left="142"/>
              <w:rPr>
                <w:sz w:val="28"/>
                <w:szCs w:val="28"/>
                <w:lang w:val="ru-RU"/>
              </w:rPr>
            </w:pPr>
          </w:p>
        </w:tc>
        <w:tc>
          <w:tcPr>
            <w:tcW w:w="690" w:type="dxa"/>
          </w:tcPr>
          <w:p w:rsidR="004C7071" w:rsidRPr="006A7EE7" w:rsidRDefault="004C7071" w:rsidP="00E265EE">
            <w:pPr>
              <w:pStyle w:val="EmptyLayoutCell"/>
              <w:ind w:left="142"/>
              <w:rPr>
                <w:sz w:val="28"/>
                <w:szCs w:val="28"/>
                <w:lang w:val="ru-RU"/>
              </w:rPr>
            </w:pPr>
          </w:p>
        </w:tc>
        <w:tc>
          <w:tcPr>
            <w:tcW w:w="1195" w:type="dxa"/>
            <w:gridSpan w:val="2"/>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52" w:type="dxa"/>
          </w:tcPr>
          <w:p w:rsidR="004C7071" w:rsidRPr="006A7EE7" w:rsidRDefault="004C7071" w:rsidP="00E265EE">
            <w:pPr>
              <w:pStyle w:val="EmptyLayoutCell"/>
              <w:ind w:left="142"/>
              <w:rPr>
                <w:sz w:val="28"/>
                <w:szCs w:val="28"/>
                <w:lang w:val="ru-RU"/>
              </w:rPr>
            </w:pPr>
          </w:p>
        </w:tc>
      </w:tr>
      <w:tr w:rsidR="004C7071" w:rsidRPr="000F0F5F" w:rsidTr="00473183">
        <w:trPr>
          <w:gridBefore w:val="1"/>
          <w:wBefore w:w="284" w:type="dxa"/>
          <w:trHeight w:val="425"/>
        </w:trPr>
        <w:tc>
          <w:tcPr>
            <w:tcW w:w="28328"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8270AA">
                  <w:pPr>
                    <w:jc w:val="both"/>
                    <w:rPr>
                      <w:b/>
                      <w:sz w:val="28"/>
                      <w:szCs w:val="28"/>
                      <w:lang w:val="ru-RU"/>
                    </w:rPr>
                  </w:pPr>
                  <w:r w:rsidRPr="006A7EE7">
                    <w:rPr>
                      <w:b/>
                      <w:color w:val="000000"/>
                      <w:sz w:val="28"/>
                      <w:szCs w:val="28"/>
                      <w:lang w:val="ru-RU"/>
                    </w:rPr>
                    <w:t>РАЗРАБОТЧИК</w:t>
                  </w:r>
                  <w:r>
                    <w:rPr>
                      <w:b/>
                      <w:color w:val="000000"/>
                      <w:sz w:val="28"/>
                      <w:szCs w:val="28"/>
                      <w:lang w:val="ru-RU"/>
                    </w:rPr>
                    <w:t>:</w:t>
                  </w:r>
                </w:p>
              </w:tc>
            </w:tr>
            <w:tr w:rsidR="004C7071" w:rsidRPr="000F0F5F" w:rsidTr="00E265EE">
              <w:trPr>
                <w:trHeight w:val="345"/>
              </w:trPr>
              <w:tc>
                <w:tcPr>
                  <w:tcW w:w="8505" w:type="dxa"/>
                  <w:gridSpan w:val="2"/>
                  <w:tcMar>
                    <w:top w:w="40" w:type="dxa"/>
                    <w:left w:w="40" w:type="dxa"/>
                    <w:bottom w:w="40" w:type="dxa"/>
                    <w:right w:w="40" w:type="dxa"/>
                  </w:tcMar>
                </w:tcPr>
                <w:p w:rsidR="004C7071" w:rsidRPr="006A7EE7" w:rsidRDefault="008270AA" w:rsidP="00E265EE">
                  <w:pPr>
                    <w:jc w:val="both"/>
                    <w:rPr>
                      <w:sz w:val="28"/>
                      <w:szCs w:val="28"/>
                      <w:lang w:val="ru-RU"/>
                    </w:rPr>
                  </w:pPr>
                  <w:r>
                    <w:rPr>
                      <w:sz w:val="28"/>
                      <w:szCs w:val="28"/>
                      <w:lang w:val="ru-RU"/>
                    </w:rPr>
                    <w:t>п</w:t>
                  </w:r>
                  <w:r w:rsidR="00B12C49">
                    <w:rPr>
                      <w:sz w:val="28"/>
                      <w:szCs w:val="28"/>
                      <w:lang w:val="ru-RU"/>
                    </w:rPr>
                    <w:t>реподаватель кафедры бухгалтерского учета анализа и аудита Вершинина Наталья Валерьевна</w:t>
                  </w:r>
                </w:p>
              </w:tc>
            </w:tr>
          </w:tbl>
          <w:p w:rsidR="004C7071" w:rsidRPr="006A7EE7" w:rsidRDefault="004C7071" w:rsidP="00E265EE">
            <w:pPr>
              <w:ind w:left="142"/>
              <w:jc w:val="both"/>
              <w:rPr>
                <w:sz w:val="28"/>
                <w:szCs w:val="28"/>
                <w:lang w:val="ru-RU"/>
              </w:rPr>
            </w:pPr>
          </w:p>
        </w:tc>
        <w:tc>
          <w:tcPr>
            <w:tcW w:w="61" w:type="dxa"/>
          </w:tcPr>
          <w:p w:rsidR="004C7071" w:rsidRPr="006A7EE7" w:rsidRDefault="004C7071" w:rsidP="00E265EE">
            <w:pPr>
              <w:pStyle w:val="EmptyLayoutCell"/>
              <w:ind w:left="142"/>
              <w:jc w:val="both"/>
              <w:rPr>
                <w:sz w:val="28"/>
                <w:szCs w:val="28"/>
                <w:lang w:val="ru-RU"/>
              </w:rPr>
            </w:pPr>
          </w:p>
        </w:tc>
        <w:tc>
          <w:tcPr>
            <w:tcW w:w="3178" w:type="dxa"/>
            <w:gridSpan w:val="7"/>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52" w:type="dxa"/>
          </w:tcPr>
          <w:p w:rsidR="004C7071" w:rsidRPr="006A7EE7" w:rsidRDefault="004C7071" w:rsidP="00E265EE">
            <w:pPr>
              <w:pStyle w:val="EmptyLayoutCell"/>
              <w:ind w:left="142"/>
              <w:rPr>
                <w:sz w:val="28"/>
                <w:szCs w:val="28"/>
                <w:lang w:val="ru-RU"/>
              </w:rPr>
            </w:pPr>
          </w:p>
        </w:tc>
      </w:tr>
      <w:tr w:rsidR="004C7071" w:rsidRPr="000F0F5F" w:rsidTr="00473183">
        <w:trPr>
          <w:gridBefore w:val="1"/>
          <w:wBefore w:w="284" w:type="dxa"/>
          <w:trHeight w:val="425"/>
        </w:trPr>
        <w:tc>
          <w:tcPr>
            <w:tcW w:w="31567" w:type="dxa"/>
            <w:gridSpan w:val="10"/>
          </w:tcPr>
          <w:tbl>
            <w:tblPr>
              <w:tblW w:w="0" w:type="auto"/>
              <w:tblCellMar>
                <w:left w:w="0" w:type="dxa"/>
                <w:right w:w="0" w:type="dxa"/>
              </w:tblCellMar>
              <w:tblLook w:val="0000" w:firstRow="0" w:lastRow="0" w:firstColumn="0" w:lastColumn="0" w:noHBand="0" w:noVBand="0"/>
            </w:tblPr>
            <w:tblGrid>
              <w:gridCol w:w="9498"/>
            </w:tblGrid>
            <w:tr w:rsidR="004C7071" w:rsidRPr="000F0F5F"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61" w:type="dxa"/>
          </w:tcPr>
          <w:p w:rsidR="004C7071" w:rsidRPr="006A7EE7" w:rsidRDefault="004C7071" w:rsidP="00E265EE">
            <w:pPr>
              <w:pStyle w:val="EmptyLayoutCell"/>
              <w:ind w:left="142"/>
              <w:jc w:val="both"/>
              <w:rPr>
                <w:sz w:val="28"/>
                <w:szCs w:val="28"/>
                <w:lang w:val="ru-RU"/>
              </w:rPr>
            </w:pPr>
          </w:p>
        </w:tc>
        <w:tc>
          <w:tcPr>
            <w:tcW w:w="52" w:type="dxa"/>
          </w:tcPr>
          <w:p w:rsidR="004C7071" w:rsidRPr="006A7EE7" w:rsidRDefault="004C7071" w:rsidP="00E265EE">
            <w:pPr>
              <w:pStyle w:val="EmptyLayoutCell"/>
              <w:ind w:left="142"/>
              <w:jc w:val="both"/>
              <w:rPr>
                <w:sz w:val="28"/>
                <w:szCs w:val="28"/>
                <w:lang w:val="ru-RU"/>
              </w:rPr>
            </w:pPr>
          </w:p>
        </w:tc>
      </w:tr>
      <w:tr w:rsidR="004C7071" w:rsidRPr="000F0F5F" w:rsidTr="00473183">
        <w:trPr>
          <w:gridBefore w:val="1"/>
          <w:wBefore w:w="284" w:type="dxa"/>
          <w:trHeight w:val="211"/>
        </w:trPr>
        <w:tc>
          <w:tcPr>
            <w:tcW w:w="27401" w:type="dxa"/>
          </w:tcPr>
          <w:p w:rsidR="004C7071" w:rsidRPr="006A7EE7" w:rsidRDefault="004C7071" w:rsidP="00E265EE">
            <w:pPr>
              <w:pStyle w:val="EmptyLayoutCell"/>
              <w:ind w:left="142"/>
              <w:rPr>
                <w:sz w:val="28"/>
                <w:szCs w:val="28"/>
                <w:lang w:val="ru-RU"/>
              </w:rPr>
            </w:pPr>
          </w:p>
        </w:tc>
        <w:tc>
          <w:tcPr>
            <w:tcW w:w="927" w:type="dxa"/>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77" w:type="dxa"/>
          </w:tcPr>
          <w:p w:rsidR="004C7071" w:rsidRPr="006A7EE7" w:rsidRDefault="004C7071" w:rsidP="00E265EE">
            <w:pPr>
              <w:pStyle w:val="EmptyLayoutCell"/>
              <w:ind w:left="142"/>
              <w:rPr>
                <w:sz w:val="28"/>
                <w:szCs w:val="28"/>
                <w:lang w:val="ru-RU"/>
              </w:rPr>
            </w:pPr>
          </w:p>
        </w:tc>
        <w:tc>
          <w:tcPr>
            <w:tcW w:w="418" w:type="dxa"/>
          </w:tcPr>
          <w:p w:rsidR="004C7071" w:rsidRPr="006A7EE7" w:rsidRDefault="004C7071" w:rsidP="00E265EE">
            <w:pPr>
              <w:pStyle w:val="EmptyLayoutCell"/>
              <w:ind w:left="142"/>
              <w:rPr>
                <w:sz w:val="28"/>
                <w:szCs w:val="28"/>
                <w:lang w:val="ru-RU"/>
              </w:rPr>
            </w:pPr>
          </w:p>
        </w:tc>
        <w:tc>
          <w:tcPr>
            <w:tcW w:w="751" w:type="dxa"/>
          </w:tcPr>
          <w:p w:rsidR="004C7071" w:rsidRPr="006A7EE7" w:rsidRDefault="004C7071" w:rsidP="00E265EE">
            <w:pPr>
              <w:pStyle w:val="EmptyLayoutCell"/>
              <w:ind w:left="142"/>
              <w:rPr>
                <w:sz w:val="28"/>
                <w:szCs w:val="28"/>
                <w:lang w:val="ru-RU"/>
              </w:rPr>
            </w:pPr>
          </w:p>
        </w:tc>
        <w:tc>
          <w:tcPr>
            <w:tcW w:w="47" w:type="dxa"/>
          </w:tcPr>
          <w:p w:rsidR="004C7071" w:rsidRPr="006A7EE7" w:rsidRDefault="004C7071" w:rsidP="00E265EE">
            <w:pPr>
              <w:pStyle w:val="EmptyLayoutCell"/>
              <w:ind w:left="142"/>
              <w:rPr>
                <w:sz w:val="28"/>
                <w:szCs w:val="28"/>
                <w:lang w:val="ru-RU"/>
              </w:rPr>
            </w:pPr>
          </w:p>
        </w:tc>
        <w:tc>
          <w:tcPr>
            <w:tcW w:w="690" w:type="dxa"/>
          </w:tcPr>
          <w:p w:rsidR="004C7071" w:rsidRPr="006A7EE7" w:rsidRDefault="004C7071" w:rsidP="00E265EE">
            <w:pPr>
              <w:pStyle w:val="EmptyLayoutCell"/>
              <w:ind w:left="142"/>
              <w:rPr>
                <w:sz w:val="28"/>
                <w:szCs w:val="28"/>
                <w:lang w:val="ru-RU"/>
              </w:rPr>
            </w:pPr>
          </w:p>
        </w:tc>
        <w:tc>
          <w:tcPr>
            <w:tcW w:w="1195" w:type="dxa"/>
            <w:gridSpan w:val="2"/>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52" w:type="dxa"/>
          </w:tcPr>
          <w:p w:rsidR="004C7071" w:rsidRPr="006A7EE7" w:rsidRDefault="004C7071" w:rsidP="00E265EE">
            <w:pPr>
              <w:pStyle w:val="EmptyLayoutCell"/>
              <w:ind w:left="142"/>
              <w:rPr>
                <w:sz w:val="28"/>
                <w:szCs w:val="28"/>
                <w:lang w:val="ru-RU"/>
              </w:rPr>
            </w:pPr>
          </w:p>
        </w:tc>
      </w:tr>
      <w:tr w:rsidR="004C7071" w:rsidRPr="005F34DA" w:rsidTr="00473183">
        <w:trPr>
          <w:gridBefore w:val="1"/>
          <w:wBefore w:w="284" w:type="dxa"/>
          <w:trHeight w:val="425"/>
        </w:trPr>
        <w:tc>
          <w:tcPr>
            <w:tcW w:w="27401" w:type="dxa"/>
          </w:tcPr>
          <w:tbl>
            <w:tblPr>
              <w:tblW w:w="0" w:type="auto"/>
              <w:tblCellMar>
                <w:left w:w="0" w:type="dxa"/>
                <w:right w:w="0" w:type="dxa"/>
              </w:tblCellMar>
              <w:tblLook w:val="0000" w:firstRow="0" w:lastRow="0" w:firstColumn="0" w:lastColumn="0" w:noHBand="0" w:noVBand="0"/>
            </w:tblPr>
            <w:tblGrid>
              <w:gridCol w:w="2125"/>
            </w:tblGrid>
            <w:tr w:rsidR="004C7071" w:rsidRPr="000F0F5F" w:rsidTr="00E265EE">
              <w:trPr>
                <w:trHeight w:val="345"/>
              </w:trPr>
              <w:tc>
                <w:tcPr>
                  <w:tcW w:w="2125" w:type="dxa"/>
                  <w:tcMar>
                    <w:top w:w="40" w:type="dxa"/>
                    <w:left w:w="40" w:type="dxa"/>
                    <w:bottom w:w="40" w:type="dxa"/>
                    <w:right w:w="40" w:type="dxa"/>
                  </w:tcMar>
                </w:tcPr>
                <w:p w:rsidR="004C7071" w:rsidRPr="006A7EE7" w:rsidRDefault="004C7071" w:rsidP="00E265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5F34DA" w:rsidRDefault="005F34DA" w:rsidP="00E265EE">
            <w:pPr>
              <w:ind w:left="142"/>
              <w:rPr>
                <w:sz w:val="28"/>
                <w:szCs w:val="28"/>
                <w:lang w:val="ru-RU"/>
              </w:rPr>
            </w:pPr>
            <w:r>
              <w:rPr>
                <w:sz w:val="28"/>
                <w:szCs w:val="28"/>
                <w:lang w:val="ru-RU"/>
              </w:rPr>
              <w:t>Наговицина Е.В. канд</w:t>
            </w:r>
            <w:proofErr w:type="gramStart"/>
            <w:r>
              <w:rPr>
                <w:sz w:val="28"/>
                <w:szCs w:val="28"/>
                <w:lang w:val="ru-RU"/>
              </w:rPr>
              <w:t>.э</w:t>
            </w:r>
            <w:proofErr w:type="gramEnd"/>
            <w:r>
              <w:rPr>
                <w:sz w:val="28"/>
                <w:szCs w:val="28"/>
                <w:lang w:val="ru-RU"/>
              </w:rPr>
              <w:t xml:space="preserve">кон.наук, доцент кафедры бухгалтерского учета , </w:t>
            </w:r>
          </w:p>
          <w:p w:rsidR="004C7071" w:rsidRPr="006A7EE7" w:rsidRDefault="005F34DA" w:rsidP="00E265EE">
            <w:pPr>
              <w:ind w:left="142"/>
              <w:rPr>
                <w:sz w:val="28"/>
                <w:szCs w:val="28"/>
                <w:lang w:val="ru-RU"/>
              </w:rPr>
            </w:pPr>
            <w:r>
              <w:rPr>
                <w:sz w:val="28"/>
                <w:szCs w:val="28"/>
                <w:lang w:val="ru-RU"/>
              </w:rPr>
              <w:t>анализа и аудита</w:t>
            </w:r>
          </w:p>
        </w:tc>
        <w:tc>
          <w:tcPr>
            <w:tcW w:w="927" w:type="dxa"/>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77" w:type="dxa"/>
          </w:tcPr>
          <w:p w:rsidR="004C7071" w:rsidRPr="006A7EE7" w:rsidRDefault="004C7071" w:rsidP="00E265EE">
            <w:pPr>
              <w:pStyle w:val="EmptyLayoutCell"/>
              <w:ind w:left="142"/>
              <w:rPr>
                <w:sz w:val="28"/>
                <w:szCs w:val="28"/>
                <w:lang w:val="ru-RU"/>
              </w:rPr>
            </w:pPr>
          </w:p>
        </w:tc>
        <w:tc>
          <w:tcPr>
            <w:tcW w:w="418" w:type="dxa"/>
          </w:tcPr>
          <w:p w:rsidR="004C7071" w:rsidRPr="006A7EE7" w:rsidRDefault="004C7071" w:rsidP="00E265EE">
            <w:pPr>
              <w:pStyle w:val="EmptyLayoutCell"/>
              <w:ind w:left="142"/>
              <w:rPr>
                <w:sz w:val="28"/>
                <w:szCs w:val="28"/>
                <w:lang w:val="ru-RU"/>
              </w:rPr>
            </w:pPr>
          </w:p>
        </w:tc>
        <w:tc>
          <w:tcPr>
            <w:tcW w:w="751" w:type="dxa"/>
          </w:tcPr>
          <w:p w:rsidR="004C7071" w:rsidRPr="006A7EE7" w:rsidRDefault="004C7071" w:rsidP="00E265EE">
            <w:pPr>
              <w:pStyle w:val="EmptyLayoutCell"/>
              <w:ind w:left="142"/>
              <w:rPr>
                <w:sz w:val="28"/>
                <w:szCs w:val="28"/>
                <w:lang w:val="ru-RU"/>
              </w:rPr>
            </w:pPr>
          </w:p>
        </w:tc>
        <w:tc>
          <w:tcPr>
            <w:tcW w:w="47" w:type="dxa"/>
          </w:tcPr>
          <w:p w:rsidR="004C7071" w:rsidRPr="006A7EE7" w:rsidRDefault="004C7071" w:rsidP="00E265EE">
            <w:pPr>
              <w:pStyle w:val="EmptyLayoutCell"/>
              <w:ind w:left="142"/>
              <w:rPr>
                <w:sz w:val="28"/>
                <w:szCs w:val="28"/>
                <w:lang w:val="ru-RU"/>
              </w:rPr>
            </w:pPr>
          </w:p>
        </w:tc>
        <w:tc>
          <w:tcPr>
            <w:tcW w:w="690" w:type="dxa"/>
          </w:tcPr>
          <w:p w:rsidR="004C7071" w:rsidRPr="006A7EE7" w:rsidRDefault="004C7071" w:rsidP="00E265EE">
            <w:pPr>
              <w:pStyle w:val="EmptyLayoutCell"/>
              <w:ind w:left="142"/>
              <w:rPr>
                <w:sz w:val="28"/>
                <w:szCs w:val="28"/>
                <w:lang w:val="ru-RU"/>
              </w:rPr>
            </w:pPr>
          </w:p>
        </w:tc>
        <w:tc>
          <w:tcPr>
            <w:tcW w:w="1195" w:type="dxa"/>
            <w:gridSpan w:val="2"/>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52" w:type="dxa"/>
          </w:tcPr>
          <w:p w:rsidR="004C7071" w:rsidRPr="006A7EE7" w:rsidRDefault="004C7071" w:rsidP="00E265EE">
            <w:pPr>
              <w:pStyle w:val="EmptyLayoutCell"/>
              <w:ind w:left="142"/>
              <w:rPr>
                <w:sz w:val="28"/>
                <w:szCs w:val="28"/>
                <w:lang w:val="ru-RU"/>
              </w:rPr>
            </w:pPr>
          </w:p>
        </w:tc>
      </w:tr>
      <w:tr w:rsidR="004C7071" w:rsidRPr="005F34DA" w:rsidTr="00473183">
        <w:trPr>
          <w:gridBefore w:val="1"/>
          <w:wBefore w:w="284" w:type="dxa"/>
          <w:trHeight w:val="103"/>
        </w:trPr>
        <w:tc>
          <w:tcPr>
            <w:tcW w:w="27401" w:type="dxa"/>
          </w:tcPr>
          <w:p w:rsidR="004C7071" w:rsidRPr="006A7EE7" w:rsidRDefault="004C7071" w:rsidP="00E265EE">
            <w:pPr>
              <w:jc w:val="both"/>
              <w:rPr>
                <w:sz w:val="28"/>
                <w:szCs w:val="28"/>
                <w:lang w:val="ru-RU"/>
              </w:rPr>
            </w:pPr>
          </w:p>
        </w:tc>
        <w:tc>
          <w:tcPr>
            <w:tcW w:w="927" w:type="dxa"/>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77" w:type="dxa"/>
          </w:tcPr>
          <w:p w:rsidR="004C7071" w:rsidRPr="006A7EE7" w:rsidRDefault="004C7071" w:rsidP="00E265EE">
            <w:pPr>
              <w:pStyle w:val="EmptyLayoutCell"/>
              <w:ind w:left="142"/>
              <w:rPr>
                <w:sz w:val="28"/>
                <w:szCs w:val="28"/>
                <w:lang w:val="ru-RU"/>
              </w:rPr>
            </w:pPr>
          </w:p>
        </w:tc>
        <w:tc>
          <w:tcPr>
            <w:tcW w:w="418" w:type="dxa"/>
          </w:tcPr>
          <w:p w:rsidR="004C7071" w:rsidRPr="006A7EE7" w:rsidRDefault="004C7071" w:rsidP="00E265EE">
            <w:pPr>
              <w:pStyle w:val="EmptyLayoutCell"/>
              <w:ind w:left="142"/>
              <w:rPr>
                <w:sz w:val="28"/>
                <w:szCs w:val="28"/>
                <w:lang w:val="ru-RU"/>
              </w:rPr>
            </w:pPr>
          </w:p>
        </w:tc>
        <w:tc>
          <w:tcPr>
            <w:tcW w:w="751" w:type="dxa"/>
          </w:tcPr>
          <w:p w:rsidR="004C7071" w:rsidRPr="006A7EE7" w:rsidRDefault="004C7071" w:rsidP="00E265EE">
            <w:pPr>
              <w:pStyle w:val="EmptyLayoutCell"/>
              <w:ind w:left="142"/>
              <w:rPr>
                <w:sz w:val="28"/>
                <w:szCs w:val="28"/>
                <w:lang w:val="ru-RU"/>
              </w:rPr>
            </w:pPr>
          </w:p>
        </w:tc>
        <w:tc>
          <w:tcPr>
            <w:tcW w:w="47" w:type="dxa"/>
          </w:tcPr>
          <w:p w:rsidR="004C7071" w:rsidRPr="006A7EE7" w:rsidRDefault="004C7071" w:rsidP="00E265EE">
            <w:pPr>
              <w:pStyle w:val="EmptyLayoutCell"/>
              <w:ind w:left="142"/>
              <w:rPr>
                <w:sz w:val="28"/>
                <w:szCs w:val="28"/>
                <w:lang w:val="ru-RU"/>
              </w:rPr>
            </w:pPr>
          </w:p>
        </w:tc>
        <w:tc>
          <w:tcPr>
            <w:tcW w:w="690" w:type="dxa"/>
          </w:tcPr>
          <w:p w:rsidR="004C7071" w:rsidRPr="006A7EE7" w:rsidRDefault="004C7071" w:rsidP="00E265EE">
            <w:pPr>
              <w:pStyle w:val="EmptyLayoutCell"/>
              <w:ind w:left="142"/>
              <w:rPr>
                <w:sz w:val="28"/>
                <w:szCs w:val="28"/>
                <w:lang w:val="ru-RU"/>
              </w:rPr>
            </w:pPr>
          </w:p>
        </w:tc>
        <w:tc>
          <w:tcPr>
            <w:tcW w:w="1195" w:type="dxa"/>
            <w:gridSpan w:val="2"/>
          </w:tcPr>
          <w:p w:rsidR="004C7071" w:rsidRPr="006A7EE7" w:rsidRDefault="004C7071" w:rsidP="00E265EE">
            <w:pPr>
              <w:pStyle w:val="EmptyLayoutCell"/>
              <w:ind w:left="142"/>
              <w:rPr>
                <w:sz w:val="28"/>
                <w:szCs w:val="28"/>
                <w:lang w:val="ru-RU"/>
              </w:rPr>
            </w:pPr>
          </w:p>
        </w:tc>
        <w:tc>
          <w:tcPr>
            <w:tcW w:w="61" w:type="dxa"/>
          </w:tcPr>
          <w:p w:rsidR="004C7071" w:rsidRPr="006A7EE7" w:rsidRDefault="004C7071" w:rsidP="00E265EE">
            <w:pPr>
              <w:pStyle w:val="EmptyLayoutCell"/>
              <w:ind w:left="142"/>
              <w:rPr>
                <w:sz w:val="28"/>
                <w:szCs w:val="28"/>
                <w:lang w:val="ru-RU"/>
              </w:rPr>
            </w:pPr>
          </w:p>
        </w:tc>
        <w:tc>
          <w:tcPr>
            <w:tcW w:w="52" w:type="dxa"/>
          </w:tcPr>
          <w:p w:rsidR="004C7071" w:rsidRPr="006A7EE7" w:rsidRDefault="004C7071" w:rsidP="00E265EE">
            <w:pPr>
              <w:pStyle w:val="EmptyLayoutCell"/>
              <w:ind w:left="142"/>
              <w:rPr>
                <w:sz w:val="28"/>
                <w:szCs w:val="28"/>
                <w:lang w:val="ru-RU"/>
              </w:rPr>
            </w:pPr>
          </w:p>
        </w:tc>
      </w:tr>
      <w:tr w:rsidR="004C7071" w:rsidRPr="000F0F5F" w:rsidTr="00473183">
        <w:trPr>
          <w:gridBefore w:val="1"/>
          <w:wBefore w:w="284" w:type="dxa"/>
          <w:trHeight w:val="425"/>
        </w:trPr>
        <w:tc>
          <w:tcPr>
            <w:tcW w:w="31680" w:type="dxa"/>
            <w:gridSpan w:val="12"/>
          </w:tcPr>
          <w:p w:rsidR="004C7071" w:rsidRDefault="004C7071" w:rsidP="00E265EE">
            <w:pPr>
              <w:ind w:left="142"/>
              <w:rPr>
                <w:lang w:val="ru-RU"/>
              </w:rPr>
            </w:pP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5F34DA"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0F0F5F"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F0F5F"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8270AA">
                        <w:pPr>
                          <w:ind w:left="142"/>
                          <w:jc w:val="both"/>
                          <w:rPr>
                            <w:sz w:val="28"/>
                            <w:szCs w:val="28"/>
                            <w:lang w:val="ru-RU"/>
                          </w:rPr>
                        </w:pPr>
                        <w:r w:rsidRPr="006A7EE7">
                          <w:rPr>
                            <w:color w:val="000000"/>
                            <w:sz w:val="28"/>
                            <w:szCs w:val="28"/>
                            <w:lang w:val="ru-RU"/>
                          </w:rPr>
                          <w:t xml:space="preserve">Рабочая программа </w:t>
                        </w:r>
                        <w:r w:rsidR="00617452" w:rsidRPr="00617452">
                          <w:rPr>
                            <w:color w:val="000000"/>
                            <w:sz w:val="28"/>
                            <w:szCs w:val="28"/>
                            <w:lang w:val="ru-RU"/>
                          </w:rPr>
                          <w:t xml:space="preserve">профессионального модуля ПМ.01 Ведение бухгалтерского и налогового учета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 </w:t>
                        </w:r>
                        <w:r w:rsidR="008270AA">
                          <w:rPr>
                            <w:sz w:val="28"/>
                            <w:szCs w:val="28"/>
                            <w:lang w:val="ru-RU"/>
                          </w:rPr>
                          <w:t>бухгалтерского учета</w:t>
                        </w:r>
                        <w:r w:rsidR="00885395">
                          <w:rPr>
                            <w:sz w:val="28"/>
                            <w:szCs w:val="28"/>
                            <w:lang w:val="ru-RU"/>
                          </w:rPr>
                          <w:t>, анализа и аудита</w:t>
                        </w:r>
                        <w:r>
                          <w:rPr>
                            <w:sz w:val="28"/>
                            <w:szCs w:val="28"/>
                            <w:lang w:val="ru-RU"/>
                          </w:rPr>
                          <w:t xml:space="preserve">, протокол </w:t>
                        </w:r>
                        <w:r w:rsidR="00A20971">
                          <w:rPr>
                            <w:sz w:val="28"/>
                            <w:szCs w:val="28"/>
                            <w:lang w:val="ru-RU"/>
                          </w:rPr>
                          <w:t xml:space="preserve">от </w:t>
                        </w:r>
                        <w:r w:rsidR="008270AA">
                          <w:rPr>
                            <w:sz w:val="28"/>
                            <w:szCs w:val="28"/>
                            <w:lang w:val="ru-RU"/>
                          </w:rPr>
                          <w:t xml:space="preserve">28 </w:t>
                        </w:r>
                        <w:r w:rsidR="00885395">
                          <w:rPr>
                            <w:sz w:val="28"/>
                            <w:szCs w:val="28"/>
                            <w:lang w:val="ru-RU"/>
                          </w:rPr>
                          <w:t>мая</w:t>
                        </w:r>
                        <w:r w:rsidR="00A20971">
                          <w:rPr>
                            <w:sz w:val="28"/>
                            <w:szCs w:val="28"/>
                            <w:lang w:val="ru-RU"/>
                          </w:rPr>
                          <w:t xml:space="preserve"> 2025</w:t>
                        </w:r>
                        <w:r w:rsidRPr="00CC422C">
                          <w:rPr>
                            <w:sz w:val="28"/>
                            <w:szCs w:val="28"/>
                            <w:lang w:val="ru-RU"/>
                          </w:rPr>
                          <w:t xml:space="preserve"> г. №</w:t>
                        </w:r>
                        <w:r>
                          <w:rPr>
                            <w:sz w:val="28"/>
                            <w:szCs w:val="28"/>
                            <w:lang w:val="ru-RU"/>
                          </w:rPr>
                          <w:t xml:space="preserve"> </w:t>
                        </w:r>
                        <w:r w:rsidR="00885395">
                          <w:rPr>
                            <w:sz w:val="28"/>
                            <w:szCs w:val="28"/>
                            <w:lang w:val="ru-RU"/>
                          </w:rPr>
                          <w:t>10.</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617452"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sidR="008270AA">
                          <w:rPr>
                            <w:sz w:val="28"/>
                            <w:szCs w:val="28"/>
                            <w:lang w:val="ru-RU"/>
                          </w:rPr>
                          <w:t xml:space="preserve">       </w:t>
                        </w:r>
                        <w:r>
                          <w:rPr>
                            <w:sz w:val="28"/>
                            <w:szCs w:val="28"/>
                            <w:lang w:val="ru-RU"/>
                          </w:rPr>
                          <w:t xml:space="preserve"> </w:t>
                        </w:r>
                        <w:r w:rsidR="008270AA">
                          <w:rPr>
                            <w:noProof/>
                            <w:lang w:val="ru-RU" w:eastAsia="ru-RU"/>
                          </w:rPr>
                          <w:drawing>
                            <wp:inline distT="0" distB="0" distL="0" distR="0" wp14:anchorId="00595479" wp14:editId="7E0A46B2">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r w:rsidR="00617452" w:rsidRPr="000F0F5F" w:rsidTr="00E265EE">
                    <w:trPr>
                      <w:trHeight w:val="345"/>
                    </w:trPr>
                    <w:tc>
                      <w:tcPr>
                        <w:tcW w:w="9637" w:type="dxa"/>
                        <w:tcMar>
                          <w:top w:w="40" w:type="dxa"/>
                          <w:left w:w="40" w:type="dxa"/>
                          <w:bottom w:w="40" w:type="dxa"/>
                          <w:right w:w="40" w:type="dxa"/>
                        </w:tcMar>
                      </w:tcPr>
                      <w:p w:rsidR="00617452" w:rsidRPr="006A7EE7" w:rsidRDefault="00617452" w:rsidP="00E265EE">
                        <w:pPr>
                          <w:tabs>
                            <w:tab w:val="left" w:pos="709"/>
                          </w:tabs>
                          <w:spacing w:line="276" w:lineRule="auto"/>
                          <w:ind w:left="142" w:firstLine="284"/>
                          <w:jc w:val="both"/>
                          <w:rPr>
                            <w:color w:val="000000"/>
                            <w:sz w:val="28"/>
                            <w:szCs w:val="28"/>
                            <w:lang w:val="ru-RU"/>
                          </w:rPr>
                        </w:pPr>
                      </w:p>
                    </w:tc>
                  </w:tr>
                </w:tbl>
                <w:p w:rsidR="004C7071" w:rsidRPr="006A7EE7" w:rsidRDefault="004C7071" w:rsidP="00E265EE">
                  <w:pPr>
                    <w:ind w:left="142"/>
                    <w:rPr>
                      <w:sz w:val="28"/>
                      <w:szCs w:val="28"/>
                      <w:highlight w:val="yellow"/>
                      <w:lang w:val="ru-RU"/>
                    </w:rPr>
                  </w:pPr>
                </w:p>
              </w:tc>
            </w:tr>
            <w:tr w:rsidR="004C7071" w:rsidRPr="000F0F5F"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F0F5F"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8270AA"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8270AA" w:rsidRDefault="000F0F5F"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8270AA">
          <w:rPr>
            <w:rFonts w:eastAsia="Calibri"/>
            <w:noProof/>
            <w:sz w:val="22"/>
            <w:szCs w:val="22"/>
            <w:u w:val="single"/>
            <w:lang w:val="ru-RU"/>
          </w:rPr>
          <w:t>1. ОБЩАЯ ХАРАКТЕРИСТИКА</w:t>
        </w:r>
        <w:r w:rsidR="004C7071" w:rsidRPr="008270AA">
          <w:rPr>
            <w:rFonts w:eastAsia="Calibri"/>
            <w:noProof/>
            <w:webHidden/>
            <w:sz w:val="22"/>
            <w:szCs w:val="22"/>
            <w:lang w:val="ru-RU"/>
          </w:rPr>
          <w:tab/>
        </w:r>
        <w:r w:rsidR="004C7071" w:rsidRPr="008270AA">
          <w:rPr>
            <w:rFonts w:eastAsia="Calibri"/>
            <w:noProof/>
            <w:webHidden/>
            <w:sz w:val="22"/>
            <w:szCs w:val="22"/>
            <w:lang w:val="ru-RU"/>
          </w:rPr>
          <w:fldChar w:fldCharType="begin"/>
        </w:r>
        <w:r w:rsidR="004C7071" w:rsidRPr="008270AA">
          <w:rPr>
            <w:rFonts w:eastAsia="Calibri"/>
            <w:noProof/>
            <w:webHidden/>
            <w:sz w:val="22"/>
            <w:szCs w:val="22"/>
            <w:lang w:val="ru-RU"/>
          </w:rPr>
          <w:instrText xml:space="preserve"> PAGEREF _Toc156294876 \h </w:instrText>
        </w:r>
        <w:r w:rsidR="004C7071" w:rsidRPr="008270AA">
          <w:rPr>
            <w:rFonts w:eastAsia="Calibri"/>
            <w:noProof/>
            <w:webHidden/>
            <w:sz w:val="22"/>
            <w:szCs w:val="22"/>
            <w:lang w:val="ru-RU"/>
          </w:rPr>
        </w:r>
        <w:r w:rsidR="004C7071" w:rsidRPr="008270AA">
          <w:rPr>
            <w:rFonts w:eastAsia="Calibri"/>
            <w:noProof/>
            <w:webHidden/>
            <w:sz w:val="22"/>
            <w:szCs w:val="22"/>
            <w:lang w:val="ru-RU"/>
          </w:rPr>
          <w:fldChar w:fldCharType="separate"/>
        </w:r>
        <w:r w:rsidR="004C7071" w:rsidRPr="008270AA">
          <w:rPr>
            <w:rFonts w:eastAsia="Calibri"/>
            <w:noProof/>
            <w:webHidden/>
            <w:sz w:val="22"/>
            <w:szCs w:val="22"/>
            <w:lang w:val="ru-RU"/>
          </w:rPr>
          <w:t>4</w:t>
        </w:r>
        <w:r w:rsidR="004C7071" w:rsidRPr="008270AA">
          <w:rPr>
            <w:rFonts w:eastAsia="Calibri"/>
            <w:noProof/>
            <w:webHidden/>
            <w:sz w:val="22"/>
            <w:szCs w:val="22"/>
            <w:lang w:val="ru-RU"/>
          </w:rPr>
          <w:fldChar w:fldCharType="end"/>
        </w:r>
      </w:hyperlink>
    </w:p>
    <w:p w:rsidR="004C7071" w:rsidRPr="008270AA" w:rsidRDefault="000F0F5F"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8270AA">
          <w:rPr>
            <w:rFonts w:eastAsia="Calibri"/>
            <w:noProof/>
            <w:sz w:val="22"/>
            <w:szCs w:val="22"/>
            <w:u w:val="single"/>
            <w:lang w:val="ru-RU"/>
          </w:rPr>
          <w:t>2. СТРУКТУРА И СОДЕРЖАНИЕ ДИСЦИПЛИНЫ</w:t>
        </w:r>
        <w:r w:rsidR="004C7071" w:rsidRPr="008270AA">
          <w:rPr>
            <w:rFonts w:eastAsia="Calibri"/>
            <w:noProof/>
            <w:webHidden/>
            <w:sz w:val="22"/>
            <w:szCs w:val="22"/>
            <w:lang w:val="ru-RU"/>
          </w:rPr>
          <w:tab/>
        </w:r>
        <w:r w:rsidR="004C7071" w:rsidRPr="008270AA">
          <w:rPr>
            <w:rFonts w:eastAsia="Calibri"/>
            <w:noProof/>
            <w:webHidden/>
            <w:sz w:val="22"/>
            <w:szCs w:val="22"/>
            <w:lang w:val="ru-RU"/>
          </w:rPr>
          <w:fldChar w:fldCharType="begin"/>
        </w:r>
        <w:r w:rsidR="004C7071" w:rsidRPr="008270AA">
          <w:rPr>
            <w:rFonts w:eastAsia="Calibri"/>
            <w:noProof/>
            <w:webHidden/>
            <w:sz w:val="22"/>
            <w:szCs w:val="22"/>
            <w:lang w:val="ru-RU"/>
          </w:rPr>
          <w:instrText xml:space="preserve"> PAGEREF _Toc156294879 \h </w:instrText>
        </w:r>
        <w:r w:rsidR="004C7071" w:rsidRPr="008270AA">
          <w:rPr>
            <w:rFonts w:eastAsia="Calibri"/>
            <w:noProof/>
            <w:webHidden/>
            <w:sz w:val="22"/>
            <w:szCs w:val="22"/>
            <w:lang w:val="ru-RU"/>
          </w:rPr>
        </w:r>
        <w:r w:rsidR="004C7071" w:rsidRPr="008270AA">
          <w:rPr>
            <w:rFonts w:eastAsia="Calibri"/>
            <w:noProof/>
            <w:webHidden/>
            <w:sz w:val="22"/>
            <w:szCs w:val="22"/>
            <w:lang w:val="ru-RU"/>
          </w:rPr>
          <w:fldChar w:fldCharType="separate"/>
        </w:r>
        <w:r w:rsidR="004C7071" w:rsidRPr="008270AA">
          <w:rPr>
            <w:rFonts w:eastAsia="Calibri"/>
            <w:noProof/>
            <w:webHidden/>
            <w:sz w:val="22"/>
            <w:szCs w:val="22"/>
            <w:lang w:val="ru-RU"/>
          </w:rPr>
          <w:t>4</w:t>
        </w:r>
        <w:r w:rsidR="004C7071" w:rsidRPr="008270AA">
          <w:rPr>
            <w:rFonts w:eastAsia="Calibri"/>
            <w:noProof/>
            <w:webHidden/>
            <w:sz w:val="22"/>
            <w:szCs w:val="22"/>
            <w:lang w:val="ru-RU"/>
          </w:rPr>
          <w:fldChar w:fldCharType="end"/>
        </w:r>
      </w:hyperlink>
    </w:p>
    <w:p w:rsidR="004C7071" w:rsidRPr="008270AA" w:rsidRDefault="000F0F5F"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8270AA">
          <w:rPr>
            <w:rFonts w:eastAsia="Calibri"/>
            <w:noProof/>
            <w:sz w:val="22"/>
            <w:szCs w:val="22"/>
            <w:u w:val="single"/>
            <w:lang w:val="ru-RU"/>
          </w:rPr>
          <w:t>3. УСЛОВИЯ РЕАЛИЗАЦИИ ДИСЦИПЛИНЫ</w:t>
        </w:r>
        <w:r w:rsidR="004C7071" w:rsidRPr="008270AA">
          <w:rPr>
            <w:rFonts w:eastAsia="Calibri"/>
            <w:noProof/>
            <w:webHidden/>
            <w:sz w:val="22"/>
            <w:szCs w:val="22"/>
            <w:lang w:val="ru-RU"/>
          </w:rPr>
          <w:tab/>
        </w:r>
        <w:r w:rsidR="004C7071" w:rsidRPr="008270AA">
          <w:rPr>
            <w:rFonts w:eastAsia="Calibri"/>
            <w:noProof/>
            <w:webHidden/>
            <w:sz w:val="22"/>
            <w:szCs w:val="22"/>
            <w:lang w:val="ru-RU"/>
          </w:rPr>
          <w:fldChar w:fldCharType="begin"/>
        </w:r>
        <w:r w:rsidR="004C7071" w:rsidRPr="008270AA">
          <w:rPr>
            <w:rFonts w:eastAsia="Calibri"/>
            <w:noProof/>
            <w:webHidden/>
            <w:sz w:val="22"/>
            <w:szCs w:val="22"/>
            <w:lang w:val="ru-RU"/>
          </w:rPr>
          <w:instrText xml:space="preserve"> PAGEREF _Toc156294884 \h </w:instrText>
        </w:r>
        <w:r w:rsidR="004C7071" w:rsidRPr="008270AA">
          <w:rPr>
            <w:rFonts w:eastAsia="Calibri"/>
            <w:noProof/>
            <w:webHidden/>
            <w:sz w:val="22"/>
            <w:szCs w:val="22"/>
            <w:lang w:val="ru-RU"/>
          </w:rPr>
        </w:r>
        <w:r w:rsidR="004C7071" w:rsidRPr="008270AA">
          <w:rPr>
            <w:rFonts w:eastAsia="Calibri"/>
            <w:noProof/>
            <w:webHidden/>
            <w:sz w:val="22"/>
            <w:szCs w:val="22"/>
            <w:lang w:val="ru-RU"/>
          </w:rPr>
          <w:fldChar w:fldCharType="separate"/>
        </w:r>
        <w:r w:rsidR="004C7071" w:rsidRPr="008270AA">
          <w:rPr>
            <w:rFonts w:eastAsia="Calibri"/>
            <w:noProof/>
            <w:webHidden/>
            <w:sz w:val="22"/>
            <w:szCs w:val="22"/>
            <w:lang w:val="ru-RU"/>
          </w:rPr>
          <w:t>6</w:t>
        </w:r>
        <w:r w:rsidR="004C7071" w:rsidRPr="008270AA">
          <w:rPr>
            <w:rFonts w:eastAsia="Calibri"/>
            <w:noProof/>
            <w:webHidden/>
            <w:sz w:val="22"/>
            <w:szCs w:val="22"/>
            <w:lang w:val="ru-RU"/>
          </w:rPr>
          <w:fldChar w:fldCharType="end"/>
        </w:r>
      </w:hyperlink>
    </w:p>
    <w:p w:rsidR="004C7071" w:rsidRPr="004C7071" w:rsidRDefault="000F0F5F"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8270AA">
          <w:rPr>
            <w:rFonts w:eastAsia="Calibri"/>
            <w:noProof/>
            <w:sz w:val="22"/>
            <w:szCs w:val="22"/>
            <w:u w:val="single"/>
            <w:lang w:val="ru-RU"/>
          </w:rPr>
          <w:t>4. КОНТРОЛЬ И ОЦЕНКА РЕЗУЛЬТАТОВ ОСВОЕНИЯ ДИСЦИПЛИНЫ</w:t>
        </w:r>
        <w:r w:rsidR="004C7071" w:rsidRPr="008270AA">
          <w:rPr>
            <w:rFonts w:eastAsia="Calibri"/>
            <w:noProof/>
            <w:webHidden/>
            <w:sz w:val="22"/>
            <w:szCs w:val="22"/>
            <w:lang w:val="ru-RU"/>
          </w:rPr>
          <w:tab/>
        </w:r>
        <w:r w:rsidR="004C7071" w:rsidRPr="008270AA">
          <w:rPr>
            <w:rFonts w:eastAsia="Calibri"/>
            <w:noProof/>
            <w:webHidden/>
            <w:sz w:val="22"/>
            <w:szCs w:val="22"/>
            <w:lang w:val="ru-RU"/>
          </w:rPr>
          <w:fldChar w:fldCharType="begin"/>
        </w:r>
        <w:r w:rsidR="004C7071" w:rsidRPr="008270AA">
          <w:rPr>
            <w:rFonts w:eastAsia="Calibri"/>
            <w:noProof/>
            <w:webHidden/>
            <w:sz w:val="22"/>
            <w:szCs w:val="22"/>
            <w:lang w:val="ru-RU"/>
          </w:rPr>
          <w:instrText xml:space="preserve"> PAGEREF _Toc156294887 \h </w:instrText>
        </w:r>
        <w:r w:rsidR="004C7071" w:rsidRPr="008270AA">
          <w:rPr>
            <w:rFonts w:eastAsia="Calibri"/>
            <w:noProof/>
            <w:webHidden/>
            <w:sz w:val="22"/>
            <w:szCs w:val="22"/>
            <w:lang w:val="ru-RU"/>
          </w:rPr>
        </w:r>
        <w:r w:rsidR="004C7071" w:rsidRPr="008270AA">
          <w:rPr>
            <w:rFonts w:eastAsia="Calibri"/>
            <w:noProof/>
            <w:webHidden/>
            <w:sz w:val="22"/>
            <w:szCs w:val="22"/>
            <w:lang w:val="ru-RU"/>
          </w:rPr>
          <w:fldChar w:fldCharType="separate"/>
        </w:r>
        <w:r w:rsidR="004C7071" w:rsidRPr="008270AA">
          <w:rPr>
            <w:rFonts w:eastAsia="Calibri"/>
            <w:noProof/>
            <w:webHidden/>
            <w:sz w:val="22"/>
            <w:szCs w:val="22"/>
            <w:lang w:val="ru-RU"/>
          </w:rPr>
          <w:t>6</w:t>
        </w:r>
        <w:r w:rsidR="004C7071" w:rsidRPr="008270AA">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2"/>
          <w:headerReference w:type="default" r:id="rId13"/>
          <w:pgSz w:w="11906" w:h="16838"/>
          <w:pgMar w:top="1134" w:right="567" w:bottom="1134" w:left="1701" w:header="709" w:footer="709" w:gutter="0"/>
          <w:cols w:space="708"/>
          <w:docGrid w:linePitch="360"/>
        </w:sectPr>
      </w:pPr>
    </w:p>
    <w:p w:rsidR="004C7071" w:rsidRPr="004C7071" w:rsidRDefault="00E818F5" w:rsidP="00E818F5">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E818F5">
        <w:rPr>
          <w:rFonts w:ascii="Times New Roman Полужирный" w:eastAsia="Segoe UI" w:hAnsi="Times New Roman Полужирный"/>
          <w:b/>
          <w:bCs/>
          <w:caps/>
          <w:kern w:val="32"/>
          <w:sz w:val="24"/>
          <w:szCs w:val="24"/>
          <w:lang w:val="x-none" w:eastAsia="x-none"/>
        </w:rPr>
        <w:lastRenderedPageBreak/>
        <w:t>ОБЩАЯ ХАРАКТЕРИСТИКА РАБОЧЕЙ ПРОГРАММЫ ПРОФЕССИОНАЛЬНОГО МОДУЛЯ</w:t>
      </w:r>
    </w:p>
    <w:p w:rsidR="004C7071" w:rsidRDefault="00276E05" w:rsidP="00276E05">
      <w:pPr>
        <w:widowControl w:val="0"/>
        <w:jc w:val="center"/>
        <w:rPr>
          <w:rFonts w:eastAsia="Segoe UI"/>
          <w:sz w:val="24"/>
          <w:szCs w:val="24"/>
          <w:lang w:val="ru-RU" w:eastAsia="nl-NL"/>
        </w:rPr>
      </w:pPr>
      <w:r w:rsidRPr="00276E05">
        <w:rPr>
          <w:rFonts w:eastAsia="Segoe UI"/>
          <w:sz w:val="24"/>
          <w:szCs w:val="24"/>
          <w:lang w:val="ru-RU" w:eastAsia="nl-NL"/>
        </w:rPr>
        <w:t>«ПМ.01 ВЕДЕНИЕ БУХГАЛТЕРСКОГО И НАЛОГОВОГО УЧЕТА»</w:t>
      </w:r>
    </w:p>
    <w:p w:rsidR="00276E05" w:rsidRPr="004C7071" w:rsidRDefault="00276E05"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 xml:space="preserve">1.1. </w:t>
      </w:r>
      <w:r w:rsidR="00DD3277" w:rsidRPr="00DD3277">
        <w:rPr>
          <w:rFonts w:eastAsia="Segoe UI"/>
          <w:b/>
          <w:bCs/>
          <w:sz w:val="24"/>
          <w:szCs w:val="24"/>
          <w:lang w:val="ru-RU" w:eastAsia="ru-RU"/>
        </w:rPr>
        <w:t>Цель и место профессионального модуля в структуре образовательной программы</w:t>
      </w:r>
    </w:p>
    <w:p w:rsidR="009F5CD8" w:rsidRPr="009F5CD8" w:rsidRDefault="009F5CD8" w:rsidP="009F5CD8">
      <w:pPr>
        <w:suppressAutoHyphens/>
        <w:spacing w:line="276" w:lineRule="auto"/>
        <w:ind w:firstLine="709"/>
        <w:jc w:val="both"/>
        <w:rPr>
          <w:sz w:val="24"/>
          <w:szCs w:val="24"/>
          <w:lang w:val="ru-RU" w:eastAsia="ru-RU"/>
        </w:rPr>
      </w:pPr>
      <w:r w:rsidRPr="009F5CD8">
        <w:rPr>
          <w:sz w:val="24"/>
          <w:szCs w:val="24"/>
          <w:lang w:val="ru-RU" w:eastAsia="ru-RU"/>
        </w:rPr>
        <w:t xml:space="preserve">Цель модуля: освоение вида деятельности «Ведение бухгалтерского и налогового учета». </w:t>
      </w:r>
    </w:p>
    <w:p w:rsidR="004C7071" w:rsidRPr="004C7071" w:rsidRDefault="009F5CD8" w:rsidP="009F5CD8">
      <w:pPr>
        <w:suppressAutoHyphens/>
        <w:spacing w:line="276" w:lineRule="auto"/>
        <w:ind w:firstLine="709"/>
        <w:jc w:val="both"/>
        <w:rPr>
          <w:rFonts w:eastAsia="Calibri"/>
          <w:sz w:val="24"/>
          <w:szCs w:val="24"/>
          <w:lang w:val="ru-RU"/>
        </w:rPr>
      </w:pPr>
      <w:r w:rsidRPr="009F5CD8">
        <w:rPr>
          <w:sz w:val="24"/>
          <w:szCs w:val="24"/>
          <w:lang w:val="ru-RU" w:eastAsia="ru-RU"/>
        </w:rPr>
        <w:t>Профессиональный модуль включен в обязательную часть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 xml:space="preserve">1.2. </w:t>
      </w:r>
      <w:r w:rsidR="00DD3277" w:rsidRPr="00DD3277">
        <w:rPr>
          <w:rFonts w:eastAsia="Segoe UI"/>
          <w:b/>
          <w:bCs/>
          <w:sz w:val="24"/>
          <w:szCs w:val="24"/>
          <w:lang w:val="ru-RU" w:eastAsia="ru-RU"/>
        </w:rPr>
        <w:t>Планируемые результаты освоения профессионального модуля</w:t>
      </w:r>
    </w:p>
    <w:p w:rsidR="009F5CD8" w:rsidRPr="009F5CD8" w:rsidRDefault="009F5CD8" w:rsidP="009F5CD8">
      <w:pPr>
        <w:spacing w:after="120"/>
        <w:ind w:firstLine="709"/>
        <w:rPr>
          <w:sz w:val="24"/>
          <w:szCs w:val="24"/>
          <w:lang w:val="ru-RU" w:eastAsia="ru-RU"/>
        </w:rPr>
      </w:pPr>
      <w:r w:rsidRPr="009F5CD8">
        <w:rPr>
          <w:sz w:val="24"/>
          <w:szCs w:val="24"/>
          <w:lang w:val="ru-RU"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Pr="004C7071" w:rsidRDefault="009F5CD8" w:rsidP="009F5CD8">
      <w:pPr>
        <w:spacing w:after="120"/>
        <w:ind w:firstLine="709"/>
        <w:rPr>
          <w:rFonts w:eastAsia="Calibri"/>
          <w:bCs/>
          <w:sz w:val="24"/>
          <w:szCs w:val="24"/>
          <w:lang w:val="ru-RU"/>
        </w:rPr>
      </w:pPr>
      <w:r w:rsidRPr="009F5CD8">
        <w:rPr>
          <w:sz w:val="24"/>
          <w:szCs w:val="24"/>
          <w:lang w:val="ru-RU" w:eastAsia="ru-RU"/>
        </w:rPr>
        <w:t>В результате освоения профессионального модуля обучающийся должен:</w:t>
      </w:r>
    </w:p>
    <w:p w:rsidR="004C7071" w:rsidRDefault="004C7071" w:rsidP="004C7071">
      <w:pPr>
        <w:ind w:firstLine="709"/>
        <w:rPr>
          <w:rFonts w:eastAsia="Calibri"/>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816"/>
      </w:tblGrid>
      <w:tr w:rsidR="00234BB3" w:rsidRPr="000E591D" w:rsidTr="00C12CFA">
        <w:tc>
          <w:tcPr>
            <w:tcW w:w="1129" w:type="dxa"/>
            <w:tcBorders>
              <w:top w:val="single" w:sz="4" w:space="0" w:color="auto"/>
              <w:left w:val="single" w:sz="4" w:space="0" w:color="auto"/>
              <w:right w:val="single" w:sz="4" w:space="0" w:color="auto"/>
            </w:tcBorders>
          </w:tcPr>
          <w:p w:rsidR="00234BB3" w:rsidRPr="00C13371" w:rsidRDefault="00234BB3" w:rsidP="00C12CFA">
            <w:pPr>
              <w:rPr>
                <w:rStyle w:val="ac"/>
                <w:b/>
                <w:i w:val="0"/>
                <w:sz w:val="24"/>
                <w:szCs w:val="24"/>
              </w:rPr>
            </w:pPr>
            <w:r w:rsidRPr="00C13371">
              <w:rPr>
                <w:rStyle w:val="ac"/>
                <w:b/>
                <w:sz w:val="24"/>
                <w:szCs w:val="24"/>
              </w:rPr>
              <w:t>Код ОК, ПК</w:t>
            </w:r>
          </w:p>
        </w:tc>
        <w:tc>
          <w:tcPr>
            <w:tcW w:w="2833" w:type="dxa"/>
            <w:tcBorders>
              <w:top w:val="single" w:sz="4" w:space="0" w:color="auto"/>
              <w:left w:val="single" w:sz="4" w:space="0" w:color="auto"/>
              <w:right w:val="single" w:sz="4" w:space="0" w:color="auto"/>
            </w:tcBorders>
          </w:tcPr>
          <w:p w:rsidR="00234BB3" w:rsidRPr="00C13371" w:rsidRDefault="00234BB3" w:rsidP="00C12CFA">
            <w:pPr>
              <w:jc w:val="center"/>
              <w:rPr>
                <w:b/>
                <w:sz w:val="24"/>
                <w:szCs w:val="24"/>
              </w:rPr>
            </w:pPr>
            <w:r w:rsidRPr="00C13371">
              <w:rPr>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C13371" w:rsidRDefault="00234BB3" w:rsidP="00C12CFA">
            <w:pPr>
              <w:jc w:val="center"/>
              <w:rPr>
                <w:b/>
                <w:i/>
                <w:sz w:val="24"/>
                <w:szCs w:val="24"/>
              </w:rPr>
            </w:pPr>
            <w:r w:rsidRPr="00C13371">
              <w:rPr>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234BB3" w:rsidRPr="00C13371" w:rsidRDefault="00234BB3" w:rsidP="00C12CFA">
            <w:pPr>
              <w:jc w:val="center"/>
              <w:rPr>
                <w:b/>
                <w:i/>
                <w:sz w:val="24"/>
                <w:szCs w:val="24"/>
              </w:rPr>
            </w:pPr>
            <w:r w:rsidRPr="00C13371">
              <w:rPr>
                <w:b/>
                <w:sz w:val="24"/>
                <w:szCs w:val="24"/>
              </w:rPr>
              <w:t>Владеть навыками</w:t>
            </w:r>
          </w:p>
        </w:tc>
      </w:tr>
      <w:tr w:rsidR="00234BB3" w:rsidRPr="000F0F5F" w:rsidTr="00C12CFA">
        <w:tc>
          <w:tcPr>
            <w:tcW w:w="1129" w:type="dxa"/>
            <w:tcBorders>
              <w:top w:val="single" w:sz="4" w:space="0" w:color="auto"/>
              <w:left w:val="single" w:sz="4" w:space="0" w:color="auto"/>
              <w:right w:val="single" w:sz="4" w:space="0" w:color="auto"/>
            </w:tcBorders>
          </w:tcPr>
          <w:p w:rsidR="00234BB3" w:rsidRPr="00C13371" w:rsidRDefault="00234BB3" w:rsidP="00C12CFA">
            <w:pPr>
              <w:rPr>
                <w:bCs/>
                <w:sz w:val="24"/>
                <w:szCs w:val="24"/>
              </w:rPr>
            </w:pPr>
            <w:r>
              <w:rPr>
                <w:bCs/>
                <w:sz w:val="24"/>
                <w:szCs w:val="24"/>
              </w:rPr>
              <w:t xml:space="preserve">ОК </w:t>
            </w:r>
            <w:r w:rsidRPr="00C13371">
              <w:rPr>
                <w:bCs/>
                <w:sz w:val="24"/>
                <w:szCs w:val="24"/>
              </w:rPr>
              <w:t>0</w:t>
            </w:r>
            <w:r>
              <w:rPr>
                <w:bCs/>
                <w:sz w:val="24"/>
                <w:szCs w:val="24"/>
              </w:rPr>
              <w:t>9</w:t>
            </w:r>
          </w:p>
        </w:tc>
        <w:tc>
          <w:tcPr>
            <w:tcW w:w="2833" w:type="dxa"/>
            <w:tcBorders>
              <w:top w:val="single" w:sz="4" w:space="0" w:color="auto"/>
              <w:left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234BB3" w:rsidRPr="00234BB3" w:rsidRDefault="00234BB3" w:rsidP="00C12CFA">
            <w:pPr>
              <w:rPr>
                <w:bCs/>
                <w:sz w:val="24"/>
                <w:szCs w:val="24"/>
                <w:lang w:val="ru-RU"/>
              </w:rPr>
            </w:pPr>
            <w:r w:rsidRPr="00234BB3">
              <w:rPr>
                <w:bCs/>
                <w:sz w:val="24"/>
                <w:szCs w:val="24"/>
                <w:lang w:val="ru-RU"/>
              </w:rPr>
              <w:t>участвовать в диалогах на знакомые общие и профессиональные темы</w:t>
            </w:r>
          </w:p>
          <w:p w:rsidR="00234BB3" w:rsidRPr="00234BB3" w:rsidRDefault="00234BB3" w:rsidP="00C12CFA">
            <w:pPr>
              <w:rPr>
                <w:bCs/>
                <w:sz w:val="24"/>
                <w:szCs w:val="24"/>
                <w:lang w:val="ru-RU"/>
              </w:rPr>
            </w:pPr>
            <w:r w:rsidRPr="00234BB3">
              <w:rPr>
                <w:bCs/>
                <w:sz w:val="24"/>
                <w:szCs w:val="24"/>
                <w:lang w:val="ru-RU"/>
              </w:rPr>
              <w:t>строить простые высказывания о себе и о своей профессиональной деятельности</w:t>
            </w:r>
          </w:p>
          <w:p w:rsidR="00234BB3" w:rsidRPr="00234BB3" w:rsidRDefault="00234BB3" w:rsidP="00C12CFA">
            <w:pPr>
              <w:rPr>
                <w:bCs/>
                <w:sz w:val="24"/>
                <w:szCs w:val="24"/>
                <w:lang w:val="ru-RU"/>
              </w:rPr>
            </w:pPr>
            <w:r w:rsidRPr="00234BB3">
              <w:rPr>
                <w:bCs/>
                <w:sz w:val="24"/>
                <w:szCs w:val="24"/>
                <w:lang w:val="ru-RU"/>
              </w:rPr>
              <w:t>кратко обосновывать и объяснять свои действия (текущие и планируемые)</w:t>
            </w:r>
          </w:p>
          <w:p w:rsidR="00234BB3" w:rsidRPr="00234BB3" w:rsidRDefault="00234BB3" w:rsidP="00C12CFA">
            <w:pPr>
              <w:rPr>
                <w:bCs/>
                <w:sz w:val="24"/>
                <w:szCs w:val="24"/>
                <w:lang w:val="ru-RU"/>
              </w:rPr>
            </w:pPr>
            <w:r w:rsidRPr="00234BB3">
              <w:rPr>
                <w:bCs/>
                <w:sz w:val="24"/>
                <w:szCs w:val="24"/>
                <w:lang w:val="ru-RU"/>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234BB3" w:rsidRDefault="00234BB3" w:rsidP="00C12CFA">
            <w:pPr>
              <w:rPr>
                <w:bCs/>
                <w:sz w:val="24"/>
                <w:szCs w:val="24"/>
                <w:lang w:val="ru-RU"/>
              </w:rPr>
            </w:pPr>
            <w:r w:rsidRPr="00234BB3">
              <w:rPr>
                <w:bCs/>
                <w:sz w:val="24"/>
                <w:szCs w:val="24"/>
                <w:lang w:val="ru-RU"/>
              </w:rPr>
              <w:t>правила построения простых и сложных предложений на профессиональные темы</w:t>
            </w:r>
          </w:p>
          <w:p w:rsidR="00234BB3" w:rsidRPr="00234BB3" w:rsidRDefault="00234BB3" w:rsidP="00C12CFA">
            <w:pPr>
              <w:rPr>
                <w:bCs/>
                <w:sz w:val="24"/>
                <w:szCs w:val="24"/>
                <w:lang w:val="ru-RU"/>
              </w:rPr>
            </w:pPr>
            <w:r w:rsidRPr="00234BB3">
              <w:rPr>
                <w:bCs/>
                <w:sz w:val="24"/>
                <w:szCs w:val="24"/>
                <w:lang w:val="ru-RU"/>
              </w:rPr>
              <w:t>основные общеупотребительные глаголы (бытовая и профессиональная лексика)</w:t>
            </w:r>
          </w:p>
          <w:p w:rsidR="00234BB3" w:rsidRPr="00234BB3" w:rsidRDefault="00234BB3" w:rsidP="00C12CFA">
            <w:pPr>
              <w:rPr>
                <w:bCs/>
                <w:sz w:val="24"/>
                <w:szCs w:val="24"/>
                <w:lang w:val="ru-RU"/>
              </w:rPr>
            </w:pPr>
            <w:r w:rsidRPr="00234BB3">
              <w:rPr>
                <w:bCs/>
                <w:sz w:val="24"/>
                <w:szCs w:val="24"/>
                <w:lang w:val="ru-RU"/>
              </w:rPr>
              <w:t>лексический минимум, относящийся к описанию предметов, средств и процессов профессиональной деятельности</w:t>
            </w:r>
          </w:p>
          <w:p w:rsidR="00234BB3" w:rsidRPr="00234BB3" w:rsidRDefault="00234BB3" w:rsidP="00C12CFA">
            <w:pPr>
              <w:rPr>
                <w:bCs/>
                <w:sz w:val="24"/>
                <w:szCs w:val="24"/>
                <w:lang w:val="ru-RU"/>
              </w:rPr>
            </w:pPr>
            <w:r w:rsidRPr="00234BB3">
              <w:rPr>
                <w:bCs/>
                <w:sz w:val="24"/>
                <w:szCs w:val="24"/>
                <w:lang w:val="ru-RU"/>
              </w:rPr>
              <w:t>особенности произношения</w:t>
            </w:r>
          </w:p>
          <w:p w:rsidR="00234BB3" w:rsidRPr="00234BB3" w:rsidRDefault="00234BB3" w:rsidP="00C12CFA">
            <w:pPr>
              <w:rPr>
                <w:bCs/>
                <w:sz w:val="24"/>
                <w:szCs w:val="24"/>
                <w:lang w:val="ru-RU"/>
              </w:rPr>
            </w:pPr>
            <w:r w:rsidRPr="00234BB3">
              <w:rPr>
                <w:bCs/>
                <w:sz w:val="24"/>
                <w:szCs w:val="24"/>
                <w:lang w:val="ru-RU"/>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234BB3" w:rsidRPr="00234BB3" w:rsidRDefault="00234BB3" w:rsidP="00C12CFA">
            <w:pPr>
              <w:jc w:val="center"/>
              <w:rPr>
                <w:bCs/>
                <w:sz w:val="24"/>
                <w:szCs w:val="24"/>
                <w:lang w:val="ru-RU"/>
              </w:rPr>
            </w:pPr>
          </w:p>
        </w:tc>
      </w:tr>
      <w:tr w:rsidR="00234BB3" w:rsidRPr="000F0F5F" w:rsidTr="00C12CFA">
        <w:tc>
          <w:tcPr>
            <w:tcW w:w="1129" w:type="dxa"/>
            <w:tcBorders>
              <w:left w:val="single" w:sz="4" w:space="0" w:color="auto"/>
              <w:bottom w:val="single" w:sz="4" w:space="0" w:color="auto"/>
              <w:right w:val="single" w:sz="4" w:space="0" w:color="auto"/>
            </w:tcBorders>
          </w:tcPr>
          <w:p w:rsidR="00234BB3" w:rsidRPr="001A4BED" w:rsidRDefault="00234BB3" w:rsidP="00C12CFA">
            <w:pPr>
              <w:rPr>
                <w:bCs/>
                <w:sz w:val="24"/>
                <w:szCs w:val="24"/>
              </w:rPr>
            </w:pPr>
            <w:r w:rsidRPr="001A4BED">
              <w:rPr>
                <w:sz w:val="24"/>
                <w:szCs w:val="24"/>
              </w:rPr>
              <w:t>ПК 1.1</w:t>
            </w:r>
          </w:p>
        </w:tc>
        <w:tc>
          <w:tcPr>
            <w:tcW w:w="2833" w:type="dxa"/>
            <w:tcBorders>
              <w:left w:val="single" w:sz="4" w:space="0" w:color="auto"/>
              <w:bottom w:val="single" w:sz="4" w:space="0" w:color="auto"/>
              <w:right w:val="single" w:sz="4" w:space="0" w:color="auto"/>
            </w:tcBorders>
          </w:tcPr>
          <w:p w:rsidR="00234BB3" w:rsidRPr="00234BB3" w:rsidRDefault="00234BB3" w:rsidP="00C12CFA">
            <w:pPr>
              <w:rPr>
                <w:sz w:val="24"/>
                <w:szCs w:val="24"/>
                <w:lang w:val="ru-RU"/>
              </w:rPr>
            </w:pPr>
            <w:r w:rsidRPr="00234BB3">
              <w:rPr>
                <w:sz w:val="24"/>
                <w:szCs w:val="24"/>
                <w:lang w:val="ru-RU"/>
              </w:rPr>
              <w:t>составлять (оформлять) первичные учетные документы, в том числе электронные документы</w:t>
            </w:r>
          </w:p>
          <w:p w:rsidR="00234BB3" w:rsidRPr="00234BB3" w:rsidRDefault="00234BB3" w:rsidP="00C12CFA">
            <w:pPr>
              <w:rPr>
                <w:sz w:val="24"/>
                <w:szCs w:val="24"/>
                <w:lang w:val="ru-RU"/>
              </w:rPr>
            </w:pPr>
            <w:r w:rsidRPr="00234BB3">
              <w:rPr>
                <w:sz w:val="24"/>
                <w:szCs w:val="24"/>
                <w:lang w:val="ru-RU"/>
              </w:rPr>
              <w:t xml:space="preserve">осуществлять комплексную проверку </w:t>
            </w:r>
            <w:r w:rsidRPr="00234BB3">
              <w:rPr>
                <w:sz w:val="24"/>
                <w:szCs w:val="24"/>
                <w:lang w:val="ru-RU"/>
              </w:rPr>
              <w:lastRenderedPageBreak/>
              <w:t>первичных учетных документов</w:t>
            </w:r>
          </w:p>
          <w:p w:rsidR="00234BB3" w:rsidRPr="00234BB3" w:rsidRDefault="00234BB3" w:rsidP="00C12CFA">
            <w:pPr>
              <w:rPr>
                <w:sz w:val="24"/>
                <w:szCs w:val="24"/>
                <w:lang w:val="ru-RU"/>
              </w:rPr>
            </w:pPr>
            <w:r w:rsidRPr="00234BB3">
              <w:rPr>
                <w:sz w:val="24"/>
                <w:szCs w:val="24"/>
                <w:lang w:val="ru-RU"/>
              </w:rPr>
              <w:t>пользоваться компьютерными программами для ведения бухгалтерского учета, информационными и справочно-правовыми системами</w:t>
            </w:r>
          </w:p>
          <w:p w:rsidR="00234BB3" w:rsidRPr="00234BB3" w:rsidRDefault="00234BB3" w:rsidP="00C12CFA">
            <w:pPr>
              <w:rPr>
                <w:bCs/>
                <w:sz w:val="24"/>
                <w:szCs w:val="24"/>
                <w:lang w:val="ru-RU"/>
              </w:rPr>
            </w:pPr>
            <w:r w:rsidRPr="00234BB3">
              <w:rPr>
                <w:sz w:val="24"/>
                <w:szCs w:val="24"/>
                <w:lang w:val="ru-RU"/>
              </w:rPr>
              <w:t>обеспечивать сохранность первичных учетных документов до передачи их в архив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234BB3" w:rsidRDefault="00234BB3" w:rsidP="00C12CFA">
            <w:pPr>
              <w:rPr>
                <w:bCs/>
                <w:sz w:val="24"/>
                <w:szCs w:val="24"/>
                <w:lang w:val="ru-RU"/>
              </w:rPr>
            </w:pPr>
            <w:r w:rsidRPr="00234BB3">
              <w:rPr>
                <w:bCs/>
                <w:sz w:val="24"/>
                <w:szCs w:val="24"/>
                <w:lang w:val="ru-RU"/>
              </w:rPr>
              <w:lastRenderedPageBreak/>
              <w:t>законодательство Российской Федерации о бухгалтерском учете, архивном деле</w:t>
            </w:r>
          </w:p>
          <w:p w:rsidR="00234BB3" w:rsidRPr="00234BB3" w:rsidRDefault="00234BB3" w:rsidP="00C12CFA">
            <w:pPr>
              <w:rPr>
                <w:bCs/>
                <w:sz w:val="24"/>
                <w:szCs w:val="24"/>
                <w:lang w:val="ru-RU"/>
              </w:rPr>
            </w:pPr>
            <w:r w:rsidRPr="00234BB3">
              <w:rPr>
                <w:bCs/>
                <w:sz w:val="24"/>
                <w:szCs w:val="24"/>
                <w:lang w:val="ru-RU"/>
              </w:rPr>
              <w:t xml:space="preserve">практика применения законодательства </w:t>
            </w:r>
            <w:r w:rsidRPr="00234BB3">
              <w:rPr>
                <w:bCs/>
                <w:sz w:val="24"/>
                <w:szCs w:val="24"/>
                <w:lang w:val="ru-RU"/>
              </w:rPr>
              <w:lastRenderedPageBreak/>
              <w:t>Российской Федерации по вопросам оформления первичных учетных документов</w:t>
            </w:r>
          </w:p>
          <w:p w:rsidR="00234BB3" w:rsidRPr="00234BB3" w:rsidRDefault="00234BB3" w:rsidP="00C12CFA">
            <w:pPr>
              <w:rPr>
                <w:bCs/>
                <w:sz w:val="24"/>
                <w:szCs w:val="24"/>
                <w:lang w:val="ru-RU"/>
              </w:rPr>
            </w:pPr>
            <w:r w:rsidRPr="00234BB3">
              <w:rPr>
                <w:bCs/>
                <w:sz w:val="24"/>
                <w:szCs w:val="24"/>
                <w:lang w:val="ru-RU"/>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234BB3" w:rsidRPr="00234BB3" w:rsidRDefault="00234BB3" w:rsidP="00C12CFA">
            <w:pPr>
              <w:rPr>
                <w:bCs/>
                <w:sz w:val="24"/>
                <w:szCs w:val="24"/>
                <w:lang w:val="ru-RU"/>
              </w:rPr>
            </w:pPr>
            <w:r w:rsidRPr="00234BB3">
              <w:rPr>
                <w:bCs/>
                <w:sz w:val="24"/>
                <w:szCs w:val="24"/>
                <w:lang w:val="ru-RU"/>
              </w:rPr>
              <w:t>компьютерные программы для ведения бухгалтерского учета</w:t>
            </w:r>
          </w:p>
        </w:tc>
        <w:tc>
          <w:tcPr>
            <w:tcW w:w="2833" w:type="dxa"/>
            <w:tcBorders>
              <w:top w:val="single" w:sz="4" w:space="0" w:color="auto"/>
              <w:left w:val="single" w:sz="4" w:space="0" w:color="auto"/>
              <w:bottom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lastRenderedPageBreak/>
              <w:t>составление (оформление) первичных учетных документов</w:t>
            </w:r>
          </w:p>
          <w:p w:rsidR="00234BB3" w:rsidRPr="00234BB3" w:rsidRDefault="00234BB3" w:rsidP="00C12CFA">
            <w:pPr>
              <w:rPr>
                <w:bCs/>
                <w:sz w:val="24"/>
                <w:szCs w:val="24"/>
                <w:lang w:val="ru-RU"/>
              </w:rPr>
            </w:pPr>
            <w:r w:rsidRPr="00234BB3">
              <w:rPr>
                <w:bCs/>
                <w:sz w:val="24"/>
                <w:szCs w:val="24"/>
                <w:lang w:val="ru-RU"/>
              </w:rPr>
              <w:t xml:space="preserve">прием первичных учетных документов о </w:t>
            </w:r>
            <w:r w:rsidRPr="00234BB3">
              <w:rPr>
                <w:bCs/>
                <w:sz w:val="24"/>
                <w:szCs w:val="24"/>
                <w:lang w:val="ru-RU"/>
              </w:rPr>
              <w:lastRenderedPageBreak/>
              <w:t>фактах хозяйственной жизни экономического субъекта</w:t>
            </w:r>
          </w:p>
          <w:p w:rsidR="00234BB3" w:rsidRPr="00234BB3" w:rsidRDefault="00234BB3" w:rsidP="00C12CFA">
            <w:pPr>
              <w:rPr>
                <w:bCs/>
                <w:sz w:val="24"/>
                <w:szCs w:val="24"/>
                <w:lang w:val="ru-RU"/>
              </w:rPr>
            </w:pPr>
            <w:r w:rsidRPr="00234BB3">
              <w:rPr>
                <w:bCs/>
                <w:sz w:val="24"/>
                <w:szCs w:val="24"/>
                <w:lang w:val="ru-RU"/>
              </w:rPr>
              <w:t>проверка первичных учетных документов в отношении формы, полноты оформления, реквизитов</w:t>
            </w:r>
          </w:p>
          <w:p w:rsidR="00234BB3" w:rsidRPr="00234BB3" w:rsidRDefault="00234BB3" w:rsidP="00C12CFA">
            <w:pPr>
              <w:rPr>
                <w:bCs/>
                <w:sz w:val="24"/>
                <w:szCs w:val="24"/>
                <w:lang w:val="ru-RU"/>
              </w:rPr>
            </w:pPr>
            <w:r w:rsidRPr="00234BB3">
              <w:rPr>
                <w:bCs/>
                <w:sz w:val="24"/>
                <w:szCs w:val="24"/>
                <w:lang w:val="ru-RU"/>
              </w:rPr>
              <w:t>систематизация первичных учетных документов текущего отчетного периода в соответствии с учетной политикой</w:t>
            </w:r>
          </w:p>
          <w:p w:rsidR="00234BB3" w:rsidRPr="00234BB3" w:rsidRDefault="00234BB3" w:rsidP="00C12CFA">
            <w:pPr>
              <w:rPr>
                <w:bCs/>
                <w:sz w:val="24"/>
                <w:szCs w:val="24"/>
                <w:lang w:val="ru-RU"/>
              </w:rPr>
            </w:pPr>
            <w:r w:rsidRPr="00234BB3">
              <w:rPr>
                <w:bCs/>
                <w:sz w:val="24"/>
                <w:szCs w:val="24"/>
                <w:lang w:val="ru-RU"/>
              </w:rPr>
              <w:t>составление на основе первичных учетных документов сводных учетных документов</w:t>
            </w:r>
          </w:p>
          <w:p w:rsidR="00234BB3" w:rsidRPr="00234BB3" w:rsidRDefault="00234BB3" w:rsidP="00C12CFA">
            <w:pPr>
              <w:rPr>
                <w:bCs/>
                <w:sz w:val="24"/>
                <w:szCs w:val="24"/>
                <w:lang w:val="ru-RU"/>
              </w:rPr>
            </w:pPr>
            <w:r w:rsidRPr="00234BB3">
              <w:rPr>
                <w:bCs/>
                <w:sz w:val="24"/>
                <w:szCs w:val="24"/>
                <w:lang w:val="ru-RU"/>
              </w:rPr>
              <w:t>подготовка первичных учетных документов для передачи в архив</w:t>
            </w:r>
          </w:p>
        </w:tc>
      </w:tr>
      <w:tr w:rsidR="00234BB3" w:rsidRPr="000F0F5F" w:rsidTr="00C12CFA">
        <w:tc>
          <w:tcPr>
            <w:tcW w:w="1129" w:type="dxa"/>
            <w:tcBorders>
              <w:top w:val="single" w:sz="4" w:space="0" w:color="auto"/>
              <w:left w:val="single" w:sz="4" w:space="0" w:color="auto"/>
              <w:right w:val="single" w:sz="4" w:space="0" w:color="auto"/>
            </w:tcBorders>
          </w:tcPr>
          <w:p w:rsidR="00234BB3" w:rsidRPr="001A4BED" w:rsidRDefault="00234BB3" w:rsidP="00C12CFA">
            <w:pPr>
              <w:rPr>
                <w:bCs/>
                <w:sz w:val="24"/>
                <w:szCs w:val="24"/>
              </w:rPr>
            </w:pPr>
            <w:r w:rsidRPr="001A4BED">
              <w:rPr>
                <w:rFonts w:eastAsia="Calibri"/>
                <w:sz w:val="24"/>
                <w:szCs w:val="24"/>
              </w:rPr>
              <w:lastRenderedPageBreak/>
              <w:t>ПК 1.2</w:t>
            </w:r>
          </w:p>
        </w:tc>
        <w:tc>
          <w:tcPr>
            <w:tcW w:w="2833" w:type="dxa"/>
            <w:tcBorders>
              <w:top w:val="single" w:sz="4" w:space="0" w:color="auto"/>
              <w:left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234BB3" w:rsidRPr="00234BB3" w:rsidRDefault="00234BB3" w:rsidP="00C12CFA">
            <w:pPr>
              <w:rPr>
                <w:bCs/>
                <w:sz w:val="24"/>
                <w:szCs w:val="24"/>
                <w:lang w:val="ru-RU"/>
              </w:rPr>
            </w:pPr>
            <w:r w:rsidRPr="00234BB3">
              <w:rPr>
                <w:bCs/>
                <w:sz w:val="24"/>
                <w:szCs w:val="24"/>
                <w:lang w:val="ru-RU"/>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234BB3" w:rsidRPr="00234BB3" w:rsidRDefault="00234BB3" w:rsidP="00C12CFA">
            <w:pPr>
              <w:rPr>
                <w:bCs/>
                <w:sz w:val="24"/>
                <w:szCs w:val="24"/>
                <w:lang w:val="ru-RU"/>
              </w:rPr>
            </w:pPr>
            <w:r w:rsidRPr="00234BB3">
              <w:rPr>
                <w:bCs/>
                <w:sz w:val="24"/>
                <w:szCs w:val="24"/>
                <w:lang w:val="ru-RU"/>
              </w:rPr>
              <w:t>исчислять рублевый эквивалент выраженной в иностранной валюте стоимости активов и обязательств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234BB3" w:rsidRDefault="00234BB3" w:rsidP="00C12CFA">
            <w:pPr>
              <w:rPr>
                <w:bCs/>
                <w:sz w:val="24"/>
                <w:szCs w:val="24"/>
                <w:lang w:val="ru-RU"/>
              </w:rPr>
            </w:pPr>
            <w:r w:rsidRPr="00234BB3">
              <w:rPr>
                <w:bCs/>
                <w:sz w:val="24"/>
                <w:szCs w:val="24"/>
                <w:lang w:val="ru-RU"/>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234BB3" w:rsidRPr="00234BB3" w:rsidRDefault="00234BB3" w:rsidP="00C12CFA">
            <w:pPr>
              <w:rPr>
                <w:bCs/>
                <w:sz w:val="24"/>
                <w:szCs w:val="24"/>
                <w:lang w:val="ru-RU"/>
              </w:rPr>
            </w:pPr>
            <w:r w:rsidRPr="00234BB3">
              <w:rPr>
                <w:bCs/>
                <w:sz w:val="24"/>
                <w:szCs w:val="24"/>
                <w:lang w:val="ru-RU"/>
              </w:rPr>
              <w:t>практика применения законодательства Российской Федерации по вопросам денежного измерения объектов бухгалтерского учета</w:t>
            </w:r>
          </w:p>
          <w:p w:rsidR="00234BB3" w:rsidRPr="00234BB3" w:rsidRDefault="00234BB3" w:rsidP="00C12CFA">
            <w:pPr>
              <w:rPr>
                <w:bCs/>
                <w:sz w:val="24"/>
                <w:szCs w:val="24"/>
                <w:lang w:val="ru-RU"/>
              </w:rPr>
            </w:pPr>
            <w:r w:rsidRPr="00234BB3">
              <w:rPr>
                <w:bCs/>
                <w:sz w:val="24"/>
                <w:szCs w:val="24"/>
                <w:lang w:val="ru-RU"/>
              </w:rPr>
              <w:t>методы калькулирования себестоимости продукции (работ, услуг)</w:t>
            </w:r>
          </w:p>
          <w:p w:rsidR="00234BB3" w:rsidRPr="00234BB3" w:rsidRDefault="00234BB3" w:rsidP="00C12CFA">
            <w:pPr>
              <w:rPr>
                <w:bCs/>
                <w:sz w:val="24"/>
                <w:szCs w:val="24"/>
                <w:lang w:val="ru-RU"/>
              </w:rPr>
            </w:pPr>
            <w:r w:rsidRPr="00234BB3">
              <w:rPr>
                <w:bCs/>
                <w:sz w:val="24"/>
                <w:szCs w:val="24"/>
                <w:lang w:val="ru-RU"/>
              </w:rPr>
              <w:t>методы учета затрат продукции (работ, услуг)</w:t>
            </w:r>
          </w:p>
          <w:p w:rsidR="00234BB3" w:rsidRPr="00234BB3" w:rsidRDefault="00234BB3" w:rsidP="00C12CFA">
            <w:pPr>
              <w:rPr>
                <w:bCs/>
                <w:sz w:val="24"/>
                <w:szCs w:val="24"/>
                <w:lang w:val="ru-RU"/>
              </w:rPr>
            </w:pPr>
            <w:r w:rsidRPr="00234BB3">
              <w:rPr>
                <w:bCs/>
                <w:sz w:val="24"/>
                <w:szCs w:val="24"/>
                <w:lang w:val="ru-RU"/>
              </w:rPr>
              <w:t xml:space="preserve">внутренние организационно-распорядительные документы экономического субъекта, регламентирующие </w:t>
            </w:r>
            <w:r w:rsidRPr="00234BB3">
              <w:rPr>
                <w:bCs/>
                <w:sz w:val="24"/>
                <w:szCs w:val="24"/>
                <w:lang w:val="ru-RU"/>
              </w:rPr>
              <w:lastRenderedPageBreak/>
              <w:t>стоимостное измерение объектов бухгалтерского учета, а также оплату труда</w:t>
            </w:r>
          </w:p>
        </w:tc>
        <w:tc>
          <w:tcPr>
            <w:tcW w:w="2833" w:type="dxa"/>
            <w:tcBorders>
              <w:top w:val="single" w:sz="4" w:space="0" w:color="auto"/>
              <w:left w:val="single" w:sz="4" w:space="0" w:color="auto"/>
              <w:bottom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lastRenderedPageBreak/>
              <w:t>денежное измерение объектов бухгалтерского учета и осуществление соответствующих бухгалтерских записей</w:t>
            </w:r>
          </w:p>
          <w:p w:rsidR="00234BB3" w:rsidRPr="00234BB3" w:rsidRDefault="00234BB3" w:rsidP="00C12CFA">
            <w:pPr>
              <w:rPr>
                <w:bCs/>
                <w:sz w:val="24"/>
                <w:szCs w:val="24"/>
                <w:lang w:val="ru-RU"/>
              </w:rPr>
            </w:pPr>
            <w:r w:rsidRPr="00234BB3">
              <w:rPr>
                <w:bCs/>
                <w:sz w:val="24"/>
                <w:szCs w:val="24"/>
                <w:lang w:val="ru-RU"/>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234BB3" w:rsidRPr="00234BB3" w:rsidRDefault="00234BB3" w:rsidP="00C12CFA">
            <w:pPr>
              <w:rPr>
                <w:bCs/>
                <w:sz w:val="24"/>
                <w:szCs w:val="24"/>
                <w:lang w:val="ru-RU"/>
              </w:rPr>
            </w:pPr>
            <w:r w:rsidRPr="00234BB3">
              <w:rPr>
                <w:bCs/>
                <w:sz w:val="24"/>
                <w:szCs w:val="24"/>
                <w:lang w:val="ru-RU"/>
              </w:rPr>
              <w:t>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 экономического субъекта</w:t>
            </w:r>
          </w:p>
        </w:tc>
      </w:tr>
      <w:tr w:rsidR="00234BB3" w:rsidRPr="000F0F5F" w:rsidTr="00C12CFA">
        <w:trPr>
          <w:trHeight w:val="327"/>
        </w:trPr>
        <w:tc>
          <w:tcPr>
            <w:tcW w:w="1129" w:type="dxa"/>
            <w:tcBorders>
              <w:left w:val="single" w:sz="4" w:space="0" w:color="auto"/>
              <w:right w:val="single" w:sz="4" w:space="0" w:color="auto"/>
            </w:tcBorders>
          </w:tcPr>
          <w:p w:rsidR="00234BB3" w:rsidRPr="001A4BED" w:rsidRDefault="00234BB3" w:rsidP="00C12CFA">
            <w:pPr>
              <w:rPr>
                <w:bCs/>
                <w:sz w:val="24"/>
                <w:szCs w:val="24"/>
              </w:rPr>
            </w:pPr>
            <w:r>
              <w:rPr>
                <w:sz w:val="24"/>
                <w:szCs w:val="24"/>
              </w:rPr>
              <w:lastRenderedPageBreak/>
              <w:t>ПК 1.3</w:t>
            </w:r>
          </w:p>
        </w:tc>
        <w:tc>
          <w:tcPr>
            <w:tcW w:w="2833" w:type="dxa"/>
            <w:tcBorders>
              <w:left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234BB3" w:rsidRPr="00234BB3" w:rsidRDefault="00234BB3" w:rsidP="00C12CFA">
            <w:pPr>
              <w:rPr>
                <w:bCs/>
                <w:sz w:val="24"/>
                <w:szCs w:val="24"/>
                <w:lang w:val="ru-RU"/>
              </w:rPr>
            </w:pPr>
            <w:r w:rsidRPr="00234BB3">
              <w:rPr>
                <w:bCs/>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234BB3" w:rsidRDefault="00234BB3" w:rsidP="00C12CFA">
            <w:pPr>
              <w:rPr>
                <w:bCs/>
                <w:sz w:val="24"/>
                <w:szCs w:val="24"/>
                <w:lang w:val="ru-RU"/>
              </w:rPr>
            </w:pPr>
            <w:r w:rsidRPr="00234BB3">
              <w:rPr>
                <w:bCs/>
                <w:sz w:val="24"/>
                <w:szCs w:val="24"/>
                <w:lang w:val="ru-RU"/>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234BB3" w:rsidRPr="001A4BED" w:rsidRDefault="00234BB3" w:rsidP="00C12CFA">
            <w:pPr>
              <w:rPr>
                <w:bCs/>
                <w:sz w:val="24"/>
                <w:szCs w:val="24"/>
              </w:rPr>
            </w:pPr>
            <w:r w:rsidRPr="004A33BD">
              <w:rPr>
                <w:bCs/>
                <w:sz w:val="24"/>
                <w:szCs w:val="24"/>
              </w:rPr>
              <w:t>судебная практика по налогообложению</w:t>
            </w:r>
          </w:p>
        </w:tc>
        <w:tc>
          <w:tcPr>
            <w:tcW w:w="2833" w:type="dxa"/>
            <w:tcBorders>
              <w:top w:val="single" w:sz="4" w:space="0" w:color="auto"/>
              <w:left w:val="single" w:sz="4" w:space="0" w:color="auto"/>
              <w:bottom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ведение налогового учета</w:t>
            </w:r>
          </w:p>
          <w:p w:rsidR="00234BB3" w:rsidRPr="00234BB3" w:rsidRDefault="00234BB3" w:rsidP="00C12CFA">
            <w:pPr>
              <w:rPr>
                <w:bCs/>
                <w:sz w:val="24"/>
                <w:szCs w:val="24"/>
                <w:lang w:val="ru-RU"/>
              </w:rPr>
            </w:pPr>
            <w:r w:rsidRPr="00234BB3">
              <w:rPr>
                <w:bCs/>
                <w:sz w:val="24"/>
                <w:szCs w:val="24"/>
                <w:lang w:val="ru-RU"/>
              </w:rPr>
              <w:t>исчисление и уплата взносов в государственные внебюджетные фонды</w:t>
            </w:r>
          </w:p>
        </w:tc>
      </w:tr>
      <w:tr w:rsidR="00234BB3" w:rsidRPr="000F0F5F" w:rsidTr="00C12CFA">
        <w:trPr>
          <w:trHeight w:val="327"/>
        </w:trPr>
        <w:tc>
          <w:tcPr>
            <w:tcW w:w="1129" w:type="dxa"/>
            <w:tcBorders>
              <w:left w:val="single" w:sz="4" w:space="0" w:color="auto"/>
              <w:right w:val="single" w:sz="4" w:space="0" w:color="auto"/>
            </w:tcBorders>
          </w:tcPr>
          <w:p w:rsidR="00234BB3" w:rsidRPr="001A4BED" w:rsidRDefault="00234BB3" w:rsidP="00C12CFA">
            <w:pPr>
              <w:rPr>
                <w:bCs/>
                <w:sz w:val="24"/>
                <w:szCs w:val="24"/>
              </w:rPr>
            </w:pPr>
            <w:r w:rsidRPr="001A4BED">
              <w:rPr>
                <w:rFonts w:eastAsia="Calibri"/>
                <w:sz w:val="24"/>
                <w:szCs w:val="24"/>
              </w:rPr>
              <w:t>ПК 1.4</w:t>
            </w:r>
          </w:p>
        </w:tc>
        <w:tc>
          <w:tcPr>
            <w:tcW w:w="2833" w:type="dxa"/>
            <w:tcBorders>
              <w:left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234BB3" w:rsidRPr="00234BB3" w:rsidRDefault="00234BB3" w:rsidP="00C12CFA">
            <w:pPr>
              <w:rPr>
                <w:bCs/>
                <w:sz w:val="24"/>
                <w:szCs w:val="24"/>
                <w:lang w:val="ru-RU"/>
              </w:rPr>
            </w:pPr>
            <w:r w:rsidRPr="00234BB3">
              <w:rPr>
                <w:bCs/>
                <w:sz w:val="24"/>
                <w:szCs w:val="24"/>
                <w:lang w:val="ru-RU"/>
              </w:rPr>
              <w:t>применять рабочий план счетов бухгалтерского учета организации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234BB3" w:rsidRDefault="00234BB3" w:rsidP="00C12CFA">
            <w:pPr>
              <w:rPr>
                <w:bCs/>
                <w:sz w:val="24"/>
                <w:szCs w:val="24"/>
                <w:lang w:val="ru-RU"/>
              </w:rPr>
            </w:pPr>
            <w:r w:rsidRPr="00234BB3">
              <w:rPr>
                <w:bCs/>
                <w:sz w:val="24"/>
                <w:szCs w:val="24"/>
                <w:lang w:val="ru-RU"/>
              </w:rPr>
              <w:t>сущность плана счетов бухгалтерского учета финансово-хозяйственной деятельности организаций;</w:t>
            </w:r>
          </w:p>
          <w:p w:rsidR="00234BB3" w:rsidRPr="00234BB3" w:rsidRDefault="00234BB3" w:rsidP="00C12CFA">
            <w:pPr>
              <w:rPr>
                <w:bCs/>
                <w:sz w:val="24"/>
                <w:szCs w:val="24"/>
                <w:lang w:val="ru-RU"/>
              </w:rPr>
            </w:pPr>
            <w:r w:rsidRPr="00234BB3">
              <w:rPr>
                <w:bCs/>
                <w:sz w:val="24"/>
                <w:szCs w:val="24"/>
                <w:lang w:val="ru-RU"/>
              </w:rPr>
              <w:t>теоретические вопросы разработки и применения плана счетов бухгалтерского учета в финансово-хозяйственной деятельности организации;</w:t>
            </w:r>
          </w:p>
          <w:p w:rsidR="00234BB3" w:rsidRPr="00234BB3" w:rsidRDefault="00234BB3" w:rsidP="00C12CFA">
            <w:pPr>
              <w:rPr>
                <w:bCs/>
                <w:sz w:val="24"/>
                <w:szCs w:val="24"/>
                <w:lang w:val="ru-RU"/>
              </w:rPr>
            </w:pPr>
            <w:r w:rsidRPr="00234BB3">
              <w:rPr>
                <w:bCs/>
                <w:sz w:val="24"/>
                <w:szCs w:val="24"/>
                <w:lang w:val="ru-RU"/>
              </w:rPr>
              <w:t xml:space="preserve">инструкцию по </w:t>
            </w:r>
            <w:r w:rsidRPr="00234BB3">
              <w:rPr>
                <w:bCs/>
                <w:sz w:val="24"/>
                <w:szCs w:val="24"/>
                <w:lang w:val="ru-RU"/>
              </w:rPr>
              <w:lastRenderedPageBreak/>
              <w:t>применению плана счетов бухгалтерского учета;</w:t>
            </w:r>
          </w:p>
          <w:p w:rsidR="00234BB3" w:rsidRPr="00234BB3" w:rsidRDefault="00234BB3" w:rsidP="00C12CFA">
            <w:pPr>
              <w:rPr>
                <w:bCs/>
                <w:sz w:val="24"/>
                <w:szCs w:val="24"/>
                <w:lang w:val="ru-RU"/>
              </w:rPr>
            </w:pPr>
            <w:r w:rsidRPr="00234BB3">
              <w:rPr>
                <w:bCs/>
                <w:sz w:val="24"/>
                <w:szCs w:val="24"/>
                <w:lang w:val="ru-RU"/>
              </w:rPr>
              <w:t>классификацию счетов бухгалтерского учета по экономическому содержанию, назначению и структуре</w:t>
            </w:r>
          </w:p>
        </w:tc>
        <w:tc>
          <w:tcPr>
            <w:tcW w:w="2833" w:type="dxa"/>
            <w:tcBorders>
              <w:top w:val="single" w:sz="4" w:space="0" w:color="auto"/>
              <w:left w:val="single" w:sz="4" w:space="0" w:color="auto"/>
              <w:bottom w:val="single" w:sz="4" w:space="0" w:color="auto"/>
              <w:right w:val="single" w:sz="4" w:space="0" w:color="auto"/>
            </w:tcBorders>
          </w:tcPr>
          <w:p w:rsidR="00234BB3" w:rsidRPr="00234BB3" w:rsidRDefault="00234BB3" w:rsidP="00C12CFA">
            <w:pPr>
              <w:rPr>
                <w:bCs/>
                <w:sz w:val="24"/>
                <w:szCs w:val="24"/>
                <w:lang w:val="ru-RU"/>
              </w:rPr>
            </w:pPr>
            <w:r w:rsidRPr="00234BB3">
              <w:rPr>
                <w:sz w:val="24"/>
                <w:szCs w:val="24"/>
                <w:lang w:val="ru-RU"/>
              </w:rPr>
              <w:lastRenderedPageBreak/>
              <w:t>применения рабочего плана счетов с учетом масштабов и видов деятельности экономического субъекта</w:t>
            </w:r>
          </w:p>
        </w:tc>
      </w:tr>
      <w:tr w:rsidR="00234BB3" w:rsidRPr="000F0F5F" w:rsidTr="00C12CFA">
        <w:trPr>
          <w:trHeight w:val="327"/>
        </w:trPr>
        <w:tc>
          <w:tcPr>
            <w:tcW w:w="1129" w:type="dxa"/>
            <w:tcBorders>
              <w:left w:val="single" w:sz="4" w:space="0" w:color="auto"/>
              <w:right w:val="single" w:sz="4" w:space="0" w:color="auto"/>
            </w:tcBorders>
          </w:tcPr>
          <w:p w:rsidR="00234BB3" w:rsidRPr="001A4BED" w:rsidRDefault="00234BB3" w:rsidP="00C12CFA">
            <w:pPr>
              <w:rPr>
                <w:bCs/>
                <w:sz w:val="24"/>
                <w:szCs w:val="24"/>
              </w:rPr>
            </w:pPr>
            <w:r w:rsidRPr="001A4BED">
              <w:rPr>
                <w:rFonts w:eastAsia="Calibri"/>
                <w:sz w:val="24"/>
                <w:szCs w:val="24"/>
              </w:rPr>
              <w:lastRenderedPageBreak/>
              <w:t>ПК 1.5</w:t>
            </w:r>
          </w:p>
        </w:tc>
        <w:tc>
          <w:tcPr>
            <w:tcW w:w="2833" w:type="dxa"/>
            <w:tcBorders>
              <w:left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вести регистрацию и накопление данных посредством двойной записи, по простой системе</w:t>
            </w:r>
          </w:p>
          <w:p w:rsidR="00234BB3" w:rsidRPr="00234BB3" w:rsidRDefault="00234BB3" w:rsidP="00C12CFA">
            <w:pPr>
              <w:rPr>
                <w:bCs/>
                <w:sz w:val="24"/>
                <w:szCs w:val="24"/>
                <w:lang w:val="ru-RU"/>
              </w:rPr>
            </w:pPr>
            <w:r w:rsidRPr="00234BB3">
              <w:rPr>
                <w:bCs/>
                <w:sz w:val="24"/>
                <w:szCs w:val="24"/>
                <w:lang w:val="ru-RU"/>
              </w:rPr>
              <w:t>составлять бухгалтерские записи в соответствии с рабочим планом счетов экономического субъекта</w:t>
            </w:r>
          </w:p>
          <w:p w:rsidR="00234BB3" w:rsidRPr="00234BB3" w:rsidRDefault="00234BB3" w:rsidP="00C12CFA">
            <w:pPr>
              <w:rPr>
                <w:bCs/>
                <w:sz w:val="24"/>
                <w:szCs w:val="24"/>
                <w:lang w:val="ru-RU"/>
              </w:rPr>
            </w:pPr>
            <w:r w:rsidRPr="00234BB3">
              <w:rPr>
                <w:bCs/>
                <w:sz w:val="24"/>
                <w:szCs w:val="24"/>
                <w:lang w:val="ru-RU"/>
              </w:rPr>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234BB3" w:rsidRPr="00234BB3" w:rsidRDefault="00234BB3" w:rsidP="00C12CFA">
            <w:pPr>
              <w:rPr>
                <w:bCs/>
                <w:sz w:val="24"/>
                <w:szCs w:val="24"/>
                <w:lang w:val="ru-RU"/>
              </w:rPr>
            </w:pPr>
            <w:r w:rsidRPr="00234BB3">
              <w:rPr>
                <w:bCs/>
                <w:sz w:val="24"/>
                <w:szCs w:val="24"/>
                <w:lang w:val="ru-RU"/>
              </w:rPr>
              <w:t>готовить справки, ответы на запросы, содержащие информацию, формируемую в системе бухгалтерского учета</w:t>
            </w:r>
          </w:p>
          <w:p w:rsidR="00234BB3" w:rsidRPr="00234BB3" w:rsidRDefault="00234BB3" w:rsidP="00C12CFA">
            <w:pPr>
              <w:rPr>
                <w:bCs/>
                <w:sz w:val="24"/>
                <w:szCs w:val="24"/>
                <w:lang w:val="ru-RU"/>
              </w:rPr>
            </w:pPr>
            <w:r w:rsidRPr="00234BB3">
              <w:rPr>
                <w:bCs/>
                <w:sz w:val="24"/>
                <w:szCs w:val="24"/>
                <w:lang w:val="ru-RU"/>
              </w:rPr>
              <w:t>обеспечивать сохранность регистров бухгалтерского учета до передачи их в архив</w:t>
            </w:r>
          </w:p>
          <w:p w:rsidR="00234BB3" w:rsidRPr="00234BB3" w:rsidRDefault="00234BB3" w:rsidP="00C12CFA">
            <w:pPr>
              <w:rPr>
                <w:bCs/>
                <w:sz w:val="24"/>
                <w:szCs w:val="24"/>
                <w:lang w:val="ru-RU"/>
              </w:rPr>
            </w:pPr>
            <w:r w:rsidRPr="00234BB3">
              <w:rPr>
                <w:bCs/>
                <w:sz w:val="24"/>
                <w:szCs w:val="24"/>
                <w:lang w:val="ru-RU"/>
              </w:rPr>
              <w:t>исправлять ошибки, допущенные при ведении бухгалтерского учета, в соответствии с установленными правилами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234BB3" w:rsidRDefault="00234BB3" w:rsidP="00C12CFA">
            <w:pPr>
              <w:rPr>
                <w:bCs/>
                <w:sz w:val="24"/>
                <w:szCs w:val="24"/>
                <w:lang w:val="ru-RU"/>
              </w:rPr>
            </w:pPr>
            <w:r w:rsidRPr="00234BB3">
              <w:rPr>
                <w:bCs/>
                <w:sz w:val="24"/>
                <w:szCs w:val="24"/>
                <w:lang w:val="ru-RU"/>
              </w:rPr>
              <w:t>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234BB3" w:rsidRPr="00234BB3" w:rsidRDefault="00234BB3" w:rsidP="00C12CFA">
            <w:pPr>
              <w:rPr>
                <w:bCs/>
                <w:sz w:val="24"/>
                <w:szCs w:val="24"/>
                <w:lang w:val="ru-RU"/>
              </w:rPr>
            </w:pPr>
            <w:r w:rsidRPr="00234BB3">
              <w:rPr>
                <w:bCs/>
                <w:sz w:val="24"/>
                <w:szCs w:val="24"/>
                <w:lang w:val="ru-RU"/>
              </w:rPr>
              <w:t>практика применения законодательства Российской Федерации по бухгалтерскому учету</w:t>
            </w:r>
          </w:p>
          <w:p w:rsidR="00234BB3" w:rsidRPr="00234BB3" w:rsidRDefault="00234BB3" w:rsidP="00C12CFA">
            <w:pPr>
              <w:rPr>
                <w:bCs/>
                <w:sz w:val="24"/>
                <w:szCs w:val="24"/>
                <w:lang w:val="ru-RU"/>
              </w:rPr>
            </w:pPr>
            <w:r w:rsidRPr="00234BB3">
              <w:rPr>
                <w:bCs/>
                <w:sz w:val="24"/>
                <w:szCs w:val="24"/>
                <w:lang w:val="ru-RU"/>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234BB3" w:rsidRPr="00234BB3" w:rsidRDefault="00234BB3" w:rsidP="00C12CFA">
            <w:pPr>
              <w:rPr>
                <w:bCs/>
                <w:sz w:val="24"/>
                <w:szCs w:val="24"/>
                <w:lang w:val="ru-RU"/>
              </w:rPr>
            </w:pPr>
            <w:r w:rsidRPr="00234BB3">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2833" w:type="dxa"/>
            <w:tcBorders>
              <w:top w:val="single" w:sz="4" w:space="0" w:color="auto"/>
              <w:left w:val="single" w:sz="4" w:space="0" w:color="auto"/>
              <w:bottom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регистрация данных, содержащихся в первичных учетных документах, в регистрах бухгалтерского учета</w:t>
            </w:r>
          </w:p>
          <w:p w:rsidR="00234BB3" w:rsidRPr="00234BB3" w:rsidRDefault="00234BB3" w:rsidP="00C12CFA">
            <w:pPr>
              <w:rPr>
                <w:bCs/>
                <w:sz w:val="24"/>
                <w:szCs w:val="24"/>
                <w:lang w:val="ru-RU"/>
              </w:rPr>
            </w:pPr>
            <w:r w:rsidRPr="00234BB3">
              <w:rPr>
                <w:bCs/>
                <w:sz w:val="24"/>
                <w:szCs w:val="24"/>
                <w:lang w:val="ru-RU"/>
              </w:rPr>
              <w:t>подсчет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p>
          <w:p w:rsidR="00234BB3" w:rsidRPr="00234BB3" w:rsidRDefault="00234BB3" w:rsidP="00C12CFA">
            <w:pPr>
              <w:rPr>
                <w:bCs/>
                <w:sz w:val="24"/>
                <w:szCs w:val="24"/>
                <w:lang w:val="ru-RU"/>
              </w:rPr>
            </w:pPr>
            <w:r w:rsidRPr="00234BB3">
              <w:rPr>
                <w:bCs/>
                <w:sz w:val="24"/>
                <w:szCs w:val="24"/>
                <w:lang w:val="ru-RU"/>
              </w:rPr>
              <w:t>контроль тождества данных аналитического учета оборотам и остаткам по счетам синтетического учета</w:t>
            </w:r>
          </w:p>
          <w:p w:rsidR="00234BB3" w:rsidRPr="00234BB3" w:rsidRDefault="00234BB3" w:rsidP="00C12CFA">
            <w:pPr>
              <w:rPr>
                <w:bCs/>
                <w:sz w:val="24"/>
                <w:szCs w:val="24"/>
                <w:lang w:val="ru-RU"/>
              </w:rPr>
            </w:pPr>
            <w:r w:rsidRPr="00234BB3">
              <w:rPr>
                <w:bCs/>
                <w:sz w:val="24"/>
                <w:szCs w:val="24"/>
                <w:lang w:val="ru-RU"/>
              </w:rPr>
              <w:t>составление оборотно-сальдовой ведомости и главной книги</w:t>
            </w:r>
          </w:p>
          <w:p w:rsidR="00234BB3" w:rsidRPr="00234BB3" w:rsidRDefault="00234BB3" w:rsidP="00C12CFA">
            <w:pPr>
              <w:rPr>
                <w:bCs/>
                <w:sz w:val="24"/>
                <w:szCs w:val="24"/>
                <w:lang w:val="ru-RU"/>
              </w:rPr>
            </w:pPr>
            <w:r w:rsidRPr="00234BB3">
              <w:rPr>
                <w:bCs/>
                <w:sz w:val="24"/>
                <w:szCs w:val="24"/>
                <w:lang w:val="ru-RU"/>
              </w:rPr>
              <w:t>систематизация и комплектование регистров бухгалтерского учета за отчетный период</w:t>
            </w:r>
          </w:p>
          <w:p w:rsidR="00234BB3" w:rsidRPr="00234BB3" w:rsidRDefault="00234BB3" w:rsidP="00C12CFA">
            <w:pPr>
              <w:rPr>
                <w:bCs/>
                <w:sz w:val="24"/>
                <w:szCs w:val="24"/>
                <w:lang w:val="ru-RU"/>
              </w:rPr>
            </w:pPr>
            <w:r w:rsidRPr="00234BB3">
              <w:rPr>
                <w:bCs/>
                <w:sz w:val="24"/>
                <w:szCs w:val="24"/>
                <w:lang w:val="ru-RU"/>
              </w:rPr>
              <w:t>передача регистров бухгалтерского учета в архив</w:t>
            </w:r>
          </w:p>
          <w:p w:rsidR="00234BB3" w:rsidRPr="00234BB3" w:rsidRDefault="00234BB3" w:rsidP="00C12CFA">
            <w:pPr>
              <w:rPr>
                <w:bCs/>
                <w:sz w:val="24"/>
                <w:szCs w:val="24"/>
                <w:lang w:val="ru-RU"/>
              </w:rPr>
            </w:pPr>
            <w:r w:rsidRPr="00234BB3">
              <w:rPr>
                <w:bCs/>
                <w:sz w:val="24"/>
                <w:szCs w:val="24"/>
                <w:lang w:val="ru-RU"/>
              </w:rPr>
              <w:t>отражение в бухгалтерском учете выявленных расхождений между фактическим наличием объектов и данными регистров бухгалтерского учета</w:t>
            </w:r>
          </w:p>
        </w:tc>
      </w:tr>
      <w:tr w:rsidR="00234BB3" w:rsidRPr="000F0F5F" w:rsidTr="00C12CFA">
        <w:trPr>
          <w:trHeight w:val="327"/>
        </w:trPr>
        <w:tc>
          <w:tcPr>
            <w:tcW w:w="1129" w:type="dxa"/>
            <w:tcBorders>
              <w:left w:val="single" w:sz="4" w:space="0" w:color="auto"/>
              <w:bottom w:val="single" w:sz="4" w:space="0" w:color="auto"/>
              <w:right w:val="single" w:sz="4" w:space="0" w:color="auto"/>
            </w:tcBorders>
          </w:tcPr>
          <w:p w:rsidR="00234BB3" w:rsidRPr="001A4BED" w:rsidRDefault="00234BB3" w:rsidP="00C12CFA">
            <w:pPr>
              <w:rPr>
                <w:bCs/>
                <w:sz w:val="24"/>
                <w:szCs w:val="24"/>
              </w:rPr>
            </w:pPr>
            <w:r w:rsidRPr="001A4BED">
              <w:rPr>
                <w:rFonts w:eastAsia="Calibri"/>
                <w:sz w:val="24"/>
                <w:szCs w:val="24"/>
              </w:rPr>
              <w:lastRenderedPageBreak/>
              <w:t>ПК 1.6</w:t>
            </w:r>
          </w:p>
        </w:tc>
        <w:tc>
          <w:tcPr>
            <w:tcW w:w="2833" w:type="dxa"/>
            <w:tcBorders>
              <w:left w:val="single" w:sz="4" w:space="0" w:color="auto"/>
              <w:bottom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пользоваться компьютерными программами для ведения бухгалтерского учета, информационными и справочно-правовыми системами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34BB3" w:rsidRPr="00234BB3" w:rsidRDefault="00234BB3" w:rsidP="00C12CFA">
            <w:pPr>
              <w:rPr>
                <w:bCs/>
                <w:sz w:val="24"/>
                <w:szCs w:val="24"/>
                <w:lang w:val="ru-RU"/>
              </w:rPr>
            </w:pPr>
            <w:r w:rsidRPr="00234BB3">
              <w:rPr>
                <w:bCs/>
                <w:sz w:val="24"/>
                <w:szCs w:val="24"/>
                <w:lang w:val="ru-RU"/>
              </w:rPr>
              <w:t>порядок обмена информацией по телекоммуникационным каналам связи</w:t>
            </w:r>
          </w:p>
          <w:p w:rsidR="00234BB3" w:rsidRPr="00234BB3" w:rsidRDefault="00234BB3" w:rsidP="00C12CFA">
            <w:pPr>
              <w:rPr>
                <w:bCs/>
                <w:sz w:val="24"/>
                <w:szCs w:val="24"/>
                <w:lang w:val="ru-RU"/>
              </w:rPr>
            </w:pPr>
            <w:r w:rsidRPr="00234BB3">
              <w:rPr>
                <w:bCs/>
                <w:sz w:val="24"/>
                <w:szCs w:val="24"/>
                <w:lang w:val="ru-RU"/>
              </w:rPr>
              <w:t>современные технологии автоматизированной обработки информации</w:t>
            </w:r>
          </w:p>
          <w:p w:rsidR="00234BB3" w:rsidRPr="00234BB3" w:rsidRDefault="00234BB3" w:rsidP="00C12CFA">
            <w:pPr>
              <w:rPr>
                <w:bCs/>
                <w:sz w:val="24"/>
                <w:szCs w:val="24"/>
                <w:lang w:val="ru-RU"/>
              </w:rPr>
            </w:pPr>
            <w:r w:rsidRPr="00234BB3">
              <w:rPr>
                <w:bCs/>
                <w:sz w:val="24"/>
                <w:szCs w:val="24"/>
                <w:lang w:val="ru-RU"/>
              </w:rPr>
              <w:t>компьютерные программы для ведения бухгалтерского учета</w:t>
            </w:r>
          </w:p>
          <w:p w:rsidR="00234BB3" w:rsidRPr="00234BB3" w:rsidRDefault="00234BB3" w:rsidP="00C12CFA">
            <w:pPr>
              <w:rPr>
                <w:bCs/>
                <w:sz w:val="24"/>
                <w:szCs w:val="24"/>
                <w:lang w:val="ru-RU"/>
              </w:rPr>
            </w:pPr>
            <w:r w:rsidRPr="00234BB3">
              <w:rPr>
                <w:bCs/>
                <w:sz w:val="24"/>
                <w:szCs w:val="24"/>
                <w:lang w:val="ru-RU"/>
              </w:rPr>
              <w:t>правила защиты информации, формируемой в системе бухгалтерского учета</w:t>
            </w:r>
          </w:p>
        </w:tc>
        <w:tc>
          <w:tcPr>
            <w:tcW w:w="2833" w:type="dxa"/>
            <w:tcBorders>
              <w:top w:val="single" w:sz="4" w:space="0" w:color="auto"/>
              <w:left w:val="single" w:sz="4" w:space="0" w:color="auto"/>
              <w:bottom w:val="single" w:sz="4" w:space="0" w:color="auto"/>
              <w:right w:val="single" w:sz="4" w:space="0" w:color="auto"/>
            </w:tcBorders>
          </w:tcPr>
          <w:p w:rsidR="00234BB3" w:rsidRPr="00234BB3" w:rsidRDefault="00234BB3" w:rsidP="00C12CFA">
            <w:pPr>
              <w:rPr>
                <w:bCs/>
                <w:sz w:val="24"/>
                <w:szCs w:val="24"/>
                <w:lang w:val="ru-RU"/>
              </w:rPr>
            </w:pPr>
            <w:r w:rsidRPr="00234BB3">
              <w:rPr>
                <w:bCs/>
                <w:sz w:val="24"/>
                <w:szCs w:val="24"/>
                <w:lang w:val="ru-RU"/>
              </w:rPr>
              <w:t>настройки автоматизированной системы бухгалтерского учета на предприятии при применении различных режимов налогообложения</w:t>
            </w:r>
          </w:p>
          <w:p w:rsidR="00234BB3" w:rsidRPr="00234BB3" w:rsidRDefault="00234BB3" w:rsidP="00C12CFA">
            <w:pPr>
              <w:rPr>
                <w:bCs/>
                <w:sz w:val="24"/>
                <w:szCs w:val="24"/>
                <w:lang w:val="ru-RU"/>
              </w:rPr>
            </w:pPr>
            <w:r w:rsidRPr="00234BB3">
              <w:rPr>
                <w:bCs/>
                <w:sz w:val="24"/>
                <w:szCs w:val="24"/>
                <w:lang w:val="ru-RU"/>
              </w:rPr>
              <w:t>учета в автоматизированной системе активов и обязательств организации</w:t>
            </w:r>
          </w:p>
        </w:tc>
      </w:tr>
    </w:tbl>
    <w:p w:rsidR="00234BB3" w:rsidRPr="004C7071" w:rsidRDefault="00234BB3" w:rsidP="004C7071">
      <w:pPr>
        <w:ind w:firstLine="709"/>
        <w:rPr>
          <w:rFonts w:eastAsia="Calibri"/>
          <w:bCs/>
          <w:sz w:val="24"/>
          <w:szCs w:val="24"/>
          <w:lang w:val="ru-RU"/>
        </w:rPr>
      </w:pPr>
    </w:p>
    <w:p w:rsidR="00A64605" w:rsidRDefault="00A64605">
      <w:pPr>
        <w:spacing w:after="200" w:line="276" w:lineRule="auto"/>
        <w:rPr>
          <w:rFonts w:eastAsia="Segoe UI"/>
          <w:b/>
          <w:bCs/>
          <w:caps/>
          <w:kern w:val="32"/>
          <w:sz w:val="24"/>
          <w:szCs w:val="24"/>
          <w:lang w:val="x-none" w:eastAsia="x-none"/>
        </w:rPr>
      </w:pPr>
      <w:r>
        <w:rPr>
          <w:rFonts w:eastAsia="Segoe UI"/>
          <w:b/>
          <w:bCs/>
          <w:caps/>
          <w:kern w:val="32"/>
          <w:sz w:val="24"/>
          <w:szCs w:val="24"/>
          <w:lang w:val="x-none" w:eastAsia="x-none"/>
        </w:rPr>
        <w:br w:type="page"/>
      </w:r>
    </w:p>
    <w:p w:rsidR="00A64605" w:rsidRPr="00042BD1" w:rsidRDefault="009F5CD8" w:rsidP="009F5CD8">
      <w:pPr>
        <w:pStyle w:val="aa"/>
        <w:keepNext/>
        <w:numPr>
          <w:ilvl w:val="0"/>
          <w:numId w:val="1"/>
        </w:numPr>
        <w:spacing w:after="120"/>
        <w:jc w:val="center"/>
        <w:outlineLvl w:val="0"/>
        <w:rPr>
          <w:rFonts w:eastAsia="Segoe UI"/>
          <w:b/>
          <w:bCs/>
          <w:caps/>
          <w:kern w:val="32"/>
          <w:sz w:val="24"/>
          <w:szCs w:val="24"/>
          <w:lang w:val="ru-RU" w:eastAsia="x-none"/>
        </w:rPr>
      </w:pPr>
      <w:r w:rsidRPr="009F5CD8">
        <w:rPr>
          <w:rFonts w:eastAsia="Segoe UI"/>
          <w:b/>
          <w:bCs/>
          <w:caps/>
          <w:kern w:val="32"/>
          <w:sz w:val="24"/>
          <w:szCs w:val="24"/>
          <w:lang w:val="x-none" w:eastAsia="x-none"/>
        </w:rPr>
        <w:lastRenderedPageBreak/>
        <w:t>СТРУКТУРА И СОДЕРЖАНИЕ ПРОФЕССИОНАЛЬНОГО МОДУЛЯ</w:t>
      </w:r>
    </w:p>
    <w:p w:rsidR="00042BD1" w:rsidRPr="009F5CD8" w:rsidRDefault="00042BD1" w:rsidP="00042BD1">
      <w:pPr>
        <w:pStyle w:val="aa"/>
        <w:keepNext/>
        <w:spacing w:after="120"/>
        <w:outlineLvl w:val="0"/>
        <w:rPr>
          <w:rFonts w:eastAsia="Segoe UI"/>
          <w:b/>
          <w:bCs/>
          <w:caps/>
          <w:kern w:val="32"/>
          <w:sz w:val="24"/>
          <w:szCs w:val="24"/>
          <w:lang w:val="ru-RU" w:eastAsia="x-none"/>
        </w:rPr>
      </w:pPr>
    </w:p>
    <w:p w:rsidR="00A64605" w:rsidRPr="00042BD1" w:rsidRDefault="009F5CD8" w:rsidP="00042BD1">
      <w:pPr>
        <w:pStyle w:val="aa"/>
        <w:numPr>
          <w:ilvl w:val="1"/>
          <w:numId w:val="1"/>
        </w:numPr>
        <w:rPr>
          <w:rFonts w:eastAsia="Segoe UI"/>
          <w:b/>
          <w:bCs/>
          <w:sz w:val="24"/>
          <w:szCs w:val="24"/>
          <w:lang w:val="ru-RU" w:eastAsia="ru-RU"/>
        </w:rPr>
      </w:pPr>
      <w:bookmarkStart w:id="1" w:name="_Toc152334664"/>
      <w:bookmarkStart w:id="2" w:name="_Toc156820313"/>
      <w:r w:rsidRPr="00042BD1">
        <w:rPr>
          <w:rFonts w:eastAsia="Segoe UI"/>
          <w:b/>
          <w:bCs/>
          <w:sz w:val="24"/>
          <w:szCs w:val="24"/>
          <w:lang w:val="ru-RU" w:eastAsia="ru-RU"/>
        </w:rPr>
        <w:t>Трудоемкость освоения модуля</w:t>
      </w:r>
      <w:bookmarkEnd w:id="1"/>
      <w:bookmarkEnd w:id="2"/>
      <w:r w:rsidRPr="00042BD1">
        <w:rPr>
          <w:rFonts w:eastAsia="Segoe UI"/>
          <w:b/>
          <w:bCs/>
          <w:sz w:val="24"/>
          <w:szCs w:val="24"/>
          <w:lang w:val="ru-RU" w:eastAsia="ru-RU"/>
        </w:rPr>
        <w:t xml:space="preserve"> </w:t>
      </w:r>
    </w:p>
    <w:p w:rsidR="00042BD1" w:rsidRPr="00042BD1" w:rsidRDefault="00042BD1" w:rsidP="00042BD1">
      <w:pPr>
        <w:pStyle w:val="aa"/>
        <w:ind w:left="780"/>
        <w:rPr>
          <w:rFonts w:eastAsia="Segoe UI"/>
          <w:b/>
          <w:bCs/>
          <w:sz w:val="24"/>
          <w:szCs w:val="24"/>
          <w:lang w:val="ru-RU" w:eastAsia="ru-RU"/>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1C2A76" w:rsidRPr="000F0F5F" w:rsidTr="00C12CFA">
        <w:trPr>
          <w:trHeight w:val="23"/>
        </w:trPr>
        <w:tc>
          <w:tcPr>
            <w:tcW w:w="2460" w:type="pct"/>
            <w:vAlign w:val="center"/>
          </w:tcPr>
          <w:p w:rsidR="001C2A76" w:rsidRPr="00C13371" w:rsidRDefault="001C2A76" w:rsidP="00C12CFA">
            <w:pPr>
              <w:jc w:val="center"/>
              <w:rPr>
                <w:b/>
                <w:sz w:val="24"/>
              </w:rPr>
            </w:pPr>
            <w:bookmarkStart w:id="3" w:name="_Hlk152333186"/>
            <w:r w:rsidRPr="00C13371">
              <w:rPr>
                <w:b/>
                <w:sz w:val="24"/>
              </w:rPr>
              <w:t>Наименование составных частей модуля</w:t>
            </w:r>
          </w:p>
        </w:tc>
        <w:tc>
          <w:tcPr>
            <w:tcW w:w="1195" w:type="pct"/>
            <w:vAlign w:val="center"/>
          </w:tcPr>
          <w:p w:rsidR="001C2A76" w:rsidRPr="00C13371" w:rsidRDefault="001C2A76" w:rsidP="00C12CFA">
            <w:pPr>
              <w:jc w:val="center"/>
              <w:rPr>
                <w:b/>
                <w:iCs/>
                <w:sz w:val="24"/>
              </w:rPr>
            </w:pPr>
            <w:r w:rsidRPr="00C13371">
              <w:rPr>
                <w:b/>
                <w:iCs/>
                <w:sz w:val="24"/>
              </w:rPr>
              <w:t>Объем в часах</w:t>
            </w:r>
          </w:p>
        </w:tc>
        <w:tc>
          <w:tcPr>
            <w:tcW w:w="1345" w:type="pct"/>
          </w:tcPr>
          <w:p w:rsidR="001C2A76" w:rsidRPr="001C2A76" w:rsidRDefault="001C2A76" w:rsidP="00C12CFA">
            <w:pPr>
              <w:jc w:val="center"/>
              <w:rPr>
                <w:b/>
                <w:iCs/>
                <w:sz w:val="24"/>
                <w:lang w:val="ru-RU"/>
              </w:rPr>
            </w:pPr>
            <w:r w:rsidRPr="001C2A76">
              <w:rPr>
                <w:b/>
                <w:sz w:val="24"/>
                <w:lang w:val="ru-RU"/>
              </w:rPr>
              <w:t>В т.ч. в форме практ. подготовки</w:t>
            </w:r>
          </w:p>
        </w:tc>
      </w:tr>
      <w:tr w:rsidR="001C2A76" w:rsidRPr="003A1CA7"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Учебные занятия</w:t>
            </w:r>
          </w:p>
        </w:tc>
        <w:tc>
          <w:tcPr>
            <w:tcW w:w="1195" w:type="pct"/>
            <w:vAlign w:val="center"/>
          </w:tcPr>
          <w:p w:rsidR="001C2A76" w:rsidRPr="003A1CA7" w:rsidRDefault="001C2A76" w:rsidP="005D735D">
            <w:pPr>
              <w:jc w:val="center"/>
              <w:rPr>
                <w:bCs/>
                <w:sz w:val="24"/>
                <w:szCs w:val="24"/>
                <w:lang w:val="ru-RU"/>
              </w:rPr>
            </w:pPr>
            <w:r w:rsidRPr="003A1CA7">
              <w:rPr>
                <w:bCs/>
                <w:sz w:val="24"/>
                <w:szCs w:val="24"/>
              </w:rPr>
              <w:t>24</w:t>
            </w:r>
            <w:r w:rsidR="005D735D" w:rsidRPr="003A1CA7">
              <w:rPr>
                <w:bCs/>
                <w:sz w:val="24"/>
                <w:szCs w:val="24"/>
                <w:lang w:val="ru-RU"/>
              </w:rPr>
              <w:t>8</w:t>
            </w:r>
          </w:p>
        </w:tc>
        <w:tc>
          <w:tcPr>
            <w:tcW w:w="1345" w:type="pct"/>
            <w:vAlign w:val="center"/>
          </w:tcPr>
          <w:p w:rsidR="001C2A76" w:rsidRPr="003A1CA7" w:rsidRDefault="005D735D" w:rsidP="00C12CFA">
            <w:pPr>
              <w:jc w:val="center"/>
              <w:rPr>
                <w:bCs/>
                <w:sz w:val="24"/>
                <w:szCs w:val="24"/>
                <w:lang w:val="ru-RU"/>
              </w:rPr>
            </w:pPr>
            <w:r w:rsidRPr="003A1CA7">
              <w:rPr>
                <w:bCs/>
                <w:sz w:val="24"/>
                <w:szCs w:val="24"/>
                <w:lang w:val="ru-RU"/>
              </w:rPr>
              <w:t>154</w:t>
            </w:r>
          </w:p>
        </w:tc>
      </w:tr>
      <w:tr w:rsidR="001C2A76" w:rsidRPr="003A1CA7"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Курсовая работа (проект)</w:t>
            </w:r>
          </w:p>
        </w:tc>
        <w:tc>
          <w:tcPr>
            <w:tcW w:w="1195" w:type="pct"/>
            <w:vAlign w:val="center"/>
          </w:tcPr>
          <w:p w:rsidR="001C2A76" w:rsidRPr="003A1CA7" w:rsidRDefault="001C2A76" w:rsidP="00C12CFA">
            <w:pPr>
              <w:jc w:val="center"/>
              <w:rPr>
                <w:bCs/>
                <w:sz w:val="24"/>
                <w:szCs w:val="24"/>
              </w:rPr>
            </w:pPr>
            <w:r w:rsidRPr="003A1CA7">
              <w:rPr>
                <w:bCs/>
                <w:sz w:val="24"/>
                <w:szCs w:val="24"/>
              </w:rPr>
              <w:t>20</w:t>
            </w:r>
          </w:p>
        </w:tc>
        <w:tc>
          <w:tcPr>
            <w:tcW w:w="1345" w:type="pct"/>
            <w:vAlign w:val="center"/>
          </w:tcPr>
          <w:p w:rsidR="001C2A76" w:rsidRPr="003A1CA7" w:rsidRDefault="001C2A76" w:rsidP="00C12CFA">
            <w:pPr>
              <w:jc w:val="center"/>
              <w:rPr>
                <w:bCs/>
                <w:sz w:val="24"/>
                <w:szCs w:val="24"/>
              </w:rPr>
            </w:pPr>
            <w:r w:rsidRPr="003A1CA7">
              <w:rPr>
                <w:bCs/>
                <w:sz w:val="24"/>
                <w:szCs w:val="24"/>
              </w:rPr>
              <w:t>20</w:t>
            </w:r>
          </w:p>
        </w:tc>
      </w:tr>
      <w:tr w:rsidR="001C2A76" w:rsidRPr="003A1CA7"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Самостоятельная работа</w:t>
            </w:r>
          </w:p>
        </w:tc>
        <w:tc>
          <w:tcPr>
            <w:tcW w:w="1195" w:type="pct"/>
            <w:vAlign w:val="center"/>
          </w:tcPr>
          <w:p w:rsidR="001C2A76" w:rsidRPr="003A1CA7" w:rsidRDefault="001C2A76" w:rsidP="00C12CFA">
            <w:pPr>
              <w:jc w:val="center"/>
              <w:rPr>
                <w:bCs/>
                <w:sz w:val="24"/>
                <w:szCs w:val="24"/>
                <w:lang w:val="ru-RU"/>
              </w:rPr>
            </w:pPr>
            <w:r w:rsidRPr="003A1CA7">
              <w:rPr>
                <w:bCs/>
                <w:sz w:val="24"/>
                <w:szCs w:val="24"/>
                <w:lang w:val="ru-RU"/>
              </w:rPr>
              <w:t>22</w:t>
            </w:r>
          </w:p>
        </w:tc>
        <w:tc>
          <w:tcPr>
            <w:tcW w:w="1345" w:type="pct"/>
            <w:vAlign w:val="center"/>
          </w:tcPr>
          <w:p w:rsidR="001C2A76" w:rsidRPr="003A1CA7" w:rsidRDefault="001C2A76" w:rsidP="00C12CFA">
            <w:pPr>
              <w:jc w:val="center"/>
              <w:rPr>
                <w:bCs/>
                <w:sz w:val="24"/>
                <w:szCs w:val="24"/>
                <w:lang w:val="ru-RU"/>
              </w:rPr>
            </w:pPr>
            <w:r w:rsidRPr="003A1CA7">
              <w:rPr>
                <w:bCs/>
                <w:sz w:val="24"/>
                <w:szCs w:val="24"/>
                <w:lang w:val="ru-RU"/>
              </w:rPr>
              <w:t>22</w:t>
            </w:r>
          </w:p>
        </w:tc>
      </w:tr>
      <w:tr w:rsidR="001C2A76" w:rsidRPr="003A1CA7"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Практика, в т.ч.:</w:t>
            </w:r>
          </w:p>
        </w:tc>
        <w:tc>
          <w:tcPr>
            <w:tcW w:w="1195" w:type="pct"/>
            <w:vAlign w:val="center"/>
          </w:tcPr>
          <w:p w:rsidR="001C2A76" w:rsidRPr="003A1CA7" w:rsidRDefault="001C2A76" w:rsidP="00C12CFA">
            <w:pPr>
              <w:jc w:val="center"/>
              <w:rPr>
                <w:bCs/>
                <w:sz w:val="24"/>
                <w:szCs w:val="24"/>
              </w:rPr>
            </w:pPr>
            <w:r w:rsidRPr="003A1CA7">
              <w:rPr>
                <w:bCs/>
                <w:sz w:val="24"/>
                <w:szCs w:val="24"/>
              </w:rPr>
              <w:t>216</w:t>
            </w:r>
          </w:p>
        </w:tc>
        <w:tc>
          <w:tcPr>
            <w:tcW w:w="1345" w:type="pct"/>
            <w:vAlign w:val="center"/>
          </w:tcPr>
          <w:p w:rsidR="001C2A76" w:rsidRPr="003A1CA7" w:rsidRDefault="001C2A76" w:rsidP="00C12CFA">
            <w:pPr>
              <w:jc w:val="center"/>
              <w:rPr>
                <w:bCs/>
                <w:sz w:val="24"/>
                <w:szCs w:val="24"/>
              </w:rPr>
            </w:pPr>
            <w:r w:rsidRPr="003A1CA7">
              <w:rPr>
                <w:bCs/>
                <w:sz w:val="24"/>
                <w:szCs w:val="24"/>
              </w:rPr>
              <w:t>216</w:t>
            </w:r>
          </w:p>
        </w:tc>
      </w:tr>
      <w:tr w:rsidR="001C2A76" w:rsidRPr="003A1CA7"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учебная</w:t>
            </w:r>
          </w:p>
        </w:tc>
        <w:tc>
          <w:tcPr>
            <w:tcW w:w="1195" w:type="pct"/>
            <w:vAlign w:val="center"/>
          </w:tcPr>
          <w:p w:rsidR="001C2A76" w:rsidRPr="003A1CA7" w:rsidRDefault="001C2A76" w:rsidP="00C12CFA">
            <w:pPr>
              <w:jc w:val="center"/>
              <w:rPr>
                <w:bCs/>
                <w:i/>
                <w:iCs/>
                <w:sz w:val="24"/>
                <w:szCs w:val="24"/>
              </w:rPr>
            </w:pPr>
            <w:r w:rsidRPr="003A1CA7">
              <w:rPr>
                <w:bCs/>
                <w:i/>
                <w:iCs/>
                <w:sz w:val="24"/>
                <w:szCs w:val="24"/>
              </w:rPr>
              <w:t>72</w:t>
            </w:r>
          </w:p>
        </w:tc>
        <w:tc>
          <w:tcPr>
            <w:tcW w:w="1345" w:type="pct"/>
            <w:vAlign w:val="center"/>
          </w:tcPr>
          <w:p w:rsidR="001C2A76" w:rsidRPr="003A1CA7" w:rsidRDefault="001C2A76" w:rsidP="00C12CFA">
            <w:pPr>
              <w:jc w:val="center"/>
              <w:rPr>
                <w:bCs/>
                <w:i/>
                <w:iCs/>
                <w:sz w:val="24"/>
                <w:szCs w:val="24"/>
              </w:rPr>
            </w:pPr>
            <w:r w:rsidRPr="003A1CA7">
              <w:rPr>
                <w:bCs/>
                <w:i/>
                <w:iCs/>
                <w:sz w:val="24"/>
                <w:szCs w:val="24"/>
              </w:rPr>
              <w:t>72</w:t>
            </w:r>
          </w:p>
        </w:tc>
      </w:tr>
      <w:tr w:rsidR="001C2A76" w:rsidRPr="003A1CA7"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производственная</w:t>
            </w:r>
          </w:p>
        </w:tc>
        <w:tc>
          <w:tcPr>
            <w:tcW w:w="1195" w:type="pct"/>
            <w:vAlign w:val="center"/>
          </w:tcPr>
          <w:p w:rsidR="001C2A76" w:rsidRPr="003A1CA7" w:rsidRDefault="001C2A76" w:rsidP="00C12CFA">
            <w:pPr>
              <w:jc w:val="center"/>
              <w:rPr>
                <w:bCs/>
                <w:i/>
                <w:iCs/>
                <w:sz w:val="24"/>
                <w:szCs w:val="24"/>
              </w:rPr>
            </w:pPr>
            <w:r w:rsidRPr="003A1CA7">
              <w:rPr>
                <w:bCs/>
                <w:i/>
                <w:iCs/>
                <w:sz w:val="24"/>
                <w:szCs w:val="24"/>
              </w:rPr>
              <w:t>144</w:t>
            </w:r>
          </w:p>
        </w:tc>
        <w:tc>
          <w:tcPr>
            <w:tcW w:w="1345" w:type="pct"/>
            <w:vAlign w:val="center"/>
          </w:tcPr>
          <w:p w:rsidR="001C2A76" w:rsidRPr="003A1CA7" w:rsidRDefault="001C2A76" w:rsidP="00C12CFA">
            <w:pPr>
              <w:jc w:val="center"/>
              <w:rPr>
                <w:bCs/>
                <w:i/>
                <w:iCs/>
                <w:sz w:val="24"/>
                <w:szCs w:val="24"/>
              </w:rPr>
            </w:pPr>
            <w:r w:rsidRPr="003A1CA7">
              <w:rPr>
                <w:bCs/>
                <w:i/>
                <w:iCs/>
                <w:sz w:val="24"/>
                <w:szCs w:val="24"/>
              </w:rPr>
              <w:t>144</w:t>
            </w:r>
          </w:p>
        </w:tc>
      </w:tr>
      <w:tr w:rsidR="001C2A76" w:rsidRPr="003A1CA7"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 xml:space="preserve">Промежуточная аттестация </w:t>
            </w:r>
          </w:p>
        </w:tc>
        <w:tc>
          <w:tcPr>
            <w:tcW w:w="1195" w:type="pct"/>
            <w:vAlign w:val="center"/>
          </w:tcPr>
          <w:p w:rsidR="003A1CA7" w:rsidRPr="003A1CA7" w:rsidRDefault="003A1CA7" w:rsidP="003A1CA7">
            <w:pPr>
              <w:jc w:val="center"/>
              <w:rPr>
                <w:bCs/>
                <w:sz w:val="24"/>
                <w:szCs w:val="24"/>
                <w:lang w:val="ru-RU"/>
              </w:rPr>
            </w:pPr>
            <w:r w:rsidRPr="003A1CA7">
              <w:rPr>
                <w:bCs/>
                <w:sz w:val="24"/>
                <w:szCs w:val="24"/>
                <w:lang w:val="ru-RU"/>
              </w:rPr>
              <w:t>36</w:t>
            </w:r>
          </w:p>
        </w:tc>
        <w:tc>
          <w:tcPr>
            <w:tcW w:w="1345" w:type="pct"/>
            <w:vAlign w:val="center"/>
          </w:tcPr>
          <w:p w:rsidR="001C2A76" w:rsidRPr="003A1CA7" w:rsidRDefault="001C2A76" w:rsidP="00C12CFA">
            <w:pPr>
              <w:jc w:val="center"/>
              <w:rPr>
                <w:bCs/>
                <w:sz w:val="24"/>
                <w:szCs w:val="24"/>
              </w:rPr>
            </w:pPr>
            <w:r w:rsidRPr="003A1CA7">
              <w:rPr>
                <w:bCs/>
                <w:sz w:val="24"/>
                <w:szCs w:val="24"/>
              </w:rPr>
              <w:t>ХХ</w:t>
            </w:r>
          </w:p>
        </w:tc>
      </w:tr>
      <w:tr w:rsidR="001C2A76" w:rsidRPr="00257255" w:rsidTr="00C12CFA">
        <w:trPr>
          <w:trHeight w:val="23"/>
        </w:trPr>
        <w:tc>
          <w:tcPr>
            <w:tcW w:w="2460" w:type="pct"/>
            <w:vAlign w:val="center"/>
          </w:tcPr>
          <w:p w:rsidR="001C2A76" w:rsidRPr="003A1CA7" w:rsidRDefault="001C2A76" w:rsidP="00C12CFA">
            <w:pPr>
              <w:jc w:val="both"/>
              <w:rPr>
                <w:bCs/>
                <w:sz w:val="24"/>
                <w:szCs w:val="24"/>
              </w:rPr>
            </w:pPr>
            <w:r w:rsidRPr="003A1CA7">
              <w:rPr>
                <w:bCs/>
                <w:sz w:val="24"/>
                <w:szCs w:val="24"/>
              </w:rPr>
              <w:t>Всего</w:t>
            </w:r>
          </w:p>
        </w:tc>
        <w:tc>
          <w:tcPr>
            <w:tcW w:w="1195" w:type="pct"/>
            <w:vAlign w:val="center"/>
          </w:tcPr>
          <w:p w:rsidR="001C2A76" w:rsidRPr="003A1CA7" w:rsidRDefault="003A1CA7" w:rsidP="00C12CFA">
            <w:pPr>
              <w:jc w:val="center"/>
              <w:rPr>
                <w:b/>
                <w:sz w:val="24"/>
                <w:szCs w:val="24"/>
                <w:lang w:val="ru-RU"/>
              </w:rPr>
            </w:pPr>
            <w:r w:rsidRPr="003A1CA7">
              <w:rPr>
                <w:b/>
                <w:sz w:val="24"/>
                <w:szCs w:val="24"/>
                <w:lang w:val="ru-RU"/>
              </w:rPr>
              <w:t>542</w:t>
            </w:r>
          </w:p>
        </w:tc>
        <w:tc>
          <w:tcPr>
            <w:tcW w:w="1345" w:type="pct"/>
            <w:vAlign w:val="center"/>
          </w:tcPr>
          <w:p w:rsidR="001C2A76" w:rsidRPr="003A1CA7" w:rsidRDefault="003A1CA7" w:rsidP="00C12CFA">
            <w:pPr>
              <w:jc w:val="center"/>
              <w:rPr>
                <w:b/>
                <w:sz w:val="24"/>
                <w:szCs w:val="24"/>
                <w:lang w:val="ru-RU"/>
              </w:rPr>
            </w:pPr>
            <w:r w:rsidRPr="003A1CA7">
              <w:rPr>
                <w:b/>
                <w:sz w:val="24"/>
                <w:szCs w:val="24"/>
                <w:lang w:val="ru-RU"/>
              </w:rPr>
              <w:t>412</w:t>
            </w:r>
          </w:p>
        </w:tc>
      </w:tr>
      <w:bookmarkEnd w:id="3"/>
    </w:tbl>
    <w:p w:rsidR="004C7071" w:rsidRDefault="004C7071" w:rsidP="004C7071">
      <w:pPr>
        <w:rPr>
          <w:rFonts w:eastAsia="Calibri"/>
          <w:iCs/>
          <w:sz w:val="24"/>
          <w:szCs w:val="24"/>
          <w:lang w:val="ru-RU"/>
        </w:rPr>
      </w:pPr>
    </w:p>
    <w:p w:rsidR="00EE595D" w:rsidRPr="00EE595D" w:rsidRDefault="00EE595D" w:rsidP="00EE595D">
      <w:pPr>
        <w:rPr>
          <w:rFonts w:eastAsia="Calibri"/>
          <w:b/>
          <w:bCs/>
          <w:iCs/>
          <w:sz w:val="24"/>
          <w:szCs w:val="24"/>
          <w:lang w:val="ru-RU"/>
        </w:rPr>
      </w:pPr>
      <w:bookmarkStart w:id="4" w:name="_Toc150695625"/>
      <w:bookmarkStart w:id="5" w:name="_Toc156820314"/>
      <w:r w:rsidRPr="00EE595D">
        <w:rPr>
          <w:rFonts w:eastAsia="Calibri"/>
          <w:b/>
          <w:bCs/>
          <w:iCs/>
          <w:sz w:val="24"/>
          <w:szCs w:val="24"/>
          <w:lang w:val="ru-RU"/>
        </w:rPr>
        <w:t>2.2. Структура профессионального модуля</w:t>
      </w:r>
      <w:bookmarkEnd w:id="4"/>
      <w:bookmarkEnd w:id="5"/>
      <w:r w:rsidRPr="00EE595D">
        <w:rPr>
          <w:rFonts w:eastAsia="Calibri"/>
          <w:b/>
          <w:bCs/>
          <w:iCs/>
          <w:sz w:val="24"/>
          <w:szCs w:val="24"/>
          <w:lang w:val="ru-RU"/>
        </w:rPr>
        <w:t xml:space="preserve"> </w:t>
      </w:r>
    </w:p>
    <w:p w:rsidR="00EE595D" w:rsidRDefault="00EE595D" w:rsidP="004C7071">
      <w:pPr>
        <w:rPr>
          <w:rFonts w:eastAsia="Calibri"/>
          <w:iCs/>
          <w:sz w:val="24"/>
          <w:szCs w:val="24"/>
          <w:lang w:val="ru-RU"/>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3812"/>
        <w:gridCol w:w="985"/>
        <w:gridCol w:w="560"/>
        <w:gridCol w:w="631"/>
        <w:gridCol w:w="556"/>
        <w:gridCol w:w="505"/>
        <w:gridCol w:w="478"/>
        <w:gridCol w:w="598"/>
        <w:gridCol w:w="566"/>
      </w:tblGrid>
      <w:tr w:rsidR="00EE595D" w:rsidRPr="00C63897" w:rsidTr="00C12CFA">
        <w:trPr>
          <w:cantSplit/>
          <w:trHeight w:val="3271"/>
        </w:trPr>
        <w:tc>
          <w:tcPr>
            <w:tcW w:w="439" w:type="pct"/>
            <w:tcBorders>
              <w:bottom w:val="single" w:sz="4" w:space="0" w:color="auto"/>
            </w:tcBorders>
          </w:tcPr>
          <w:p w:rsidR="00EE595D" w:rsidRPr="00C13371" w:rsidRDefault="00EE595D" w:rsidP="00C12CFA">
            <w:pPr>
              <w:suppressAutoHyphens/>
              <w:jc w:val="center"/>
              <w:rPr>
                <w:lang w:eastAsia="ru-RU"/>
              </w:rPr>
            </w:pPr>
            <w:r w:rsidRPr="00C13371">
              <w:rPr>
                <w:lang w:eastAsia="ru-RU"/>
              </w:rPr>
              <w:t>Код ОК, ПК</w:t>
            </w:r>
          </w:p>
        </w:tc>
        <w:tc>
          <w:tcPr>
            <w:tcW w:w="2000" w:type="pct"/>
            <w:tcBorders>
              <w:bottom w:val="single" w:sz="4" w:space="0" w:color="auto"/>
            </w:tcBorders>
            <w:vAlign w:val="center"/>
          </w:tcPr>
          <w:p w:rsidR="00EE595D" w:rsidRPr="00C13371" w:rsidRDefault="00EE595D" w:rsidP="00C12CFA">
            <w:pPr>
              <w:suppressAutoHyphens/>
              <w:jc w:val="center"/>
              <w:rPr>
                <w:lang w:eastAsia="ru-RU"/>
              </w:rPr>
            </w:pPr>
            <w:r w:rsidRPr="00C13371">
              <w:rPr>
                <w:lang w:eastAsia="ru-RU"/>
              </w:rPr>
              <w:t>Наименования разделов профессионального модуля</w:t>
            </w:r>
          </w:p>
        </w:tc>
        <w:tc>
          <w:tcPr>
            <w:tcW w:w="517" w:type="pct"/>
            <w:tcBorders>
              <w:bottom w:val="single" w:sz="4" w:space="0" w:color="auto"/>
            </w:tcBorders>
            <w:vAlign w:val="center"/>
          </w:tcPr>
          <w:p w:rsidR="00EE595D" w:rsidRPr="00C13371" w:rsidRDefault="00EE595D" w:rsidP="00C12CFA">
            <w:pPr>
              <w:jc w:val="center"/>
              <w:rPr>
                <w:lang w:eastAsia="ru-RU"/>
              </w:rPr>
            </w:pPr>
            <w:r w:rsidRPr="00C13371">
              <w:rPr>
                <w:iCs/>
                <w:lang w:eastAsia="ru-RU"/>
              </w:rPr>
              <w:t>Всего, час.</w:t>
            </w:r>
          </w:p>
        </w:tc>
        <w:tc>
          <w:tcPr>
            <w:tcW w:w="294" w:type="pct"/>
            <w:tcBorders>
              <w:bottom w:val="single" w:sz="4" w:space="0" w:color="auto"/>
            </w:tcBorders>
            <w:textDirection w:val="btLr"/>
            <w:vAlign w:val="center"/>
          </w:tcPr>
          <w:p w:rsidR="00EE595D" w:rsidRPr="00EE595D" w:rsidRDefault="00EE595D" w:rsidP="00C12CFA">
            <w:pPr>
              <w:jc w:val="center"/>
              <w:rPr>
                <w:lang w:val="ru-RU" w:eastAsia="ru-RU"/>
              </w:rPr>
            </w:pPr>
            <w:r w:rsidRPr="00EE595D">
              <w:rPr>
                <w:iCs/>
                <w:lang w:val="ru-RU" w:eastAsia="ru-RU"/>
              </w:rPr>
              <w:t>В т.ч. в форме практической подготовки</w:t>
            </w:r>
          </w:p>
        </w:tc>
        <w:tc>
          <w:tcPr>
            <w:tcW w:w="331" w:type="pct"/>
            <w:shd w:val="clear" w:color="auto" w:fill="D9D9D9" w:themeFill="background1" w:themeFillShade="D9"/>
            <w:textDirection w:val="btLr"/>
            <w:vAlign w:val="center"/>
          </w:tcPr>
          <w:p w:rsidR="00EE595D" w:rsidRPr="00EE595D" w:rsidRDefault="00EE595D" w:rsidP="00C12CFA">
            <w:pPr>
              <w:suppressAutoHyphens/>
              <w:ind w:left="113" w:right="113"/>
              <w:jc w:val="center"/>
              <w:rPr>
                <w:lang w:val="ru-RU" w:eastAsia="ru-RU"/>
              </w:rPr>
            </w:pPr>
            <w:r w:rsidRPr="00EE595D">
              <w:rPr>
                <w:lang w:val="ru-RU" w:eastAsia="ru-RU"/>
              </w:rPr>
              <w:t>Обучение по МДК, в т.ч.:</w:t>
            </w:r>
          </w:p>
        </w:tc>
        <w:tc>
          <w:tcPr>
            <w:tcW w:w="292" w:type="pct"/>
            <w:textDirection w:val="btLr"/>
            <w:vAlign w:val="center"/>
          </w:tcPr>
          <w:p w:rsidR="00EE595D" w:rsidRPr="00C13371" w:rsidRDefault="00EE595D" w:rsidP="00C12CFA">
            <w:pPr>
              <w:suppressAutoHyphens/>
              <w:jc w:val="center"/>
              <w:rPr>
                <w:lang w:eastAsia="ru-RU"/>
              </w:rPr>
            </w:pPr>
            <w:r w:rsidRPr="00C13371">
              <w:rPr>
                <w:bCs/>
                <w:sz w:val="24"/>
                <w:szCs w:val="24"/>
              </w:rPr>
              <w:t>Учебные занятия</w:t>
            </w:r>
          </w:p>
        </w:tc>
        <w:tc>
          <w:tcPr>
            <w:tcW w:w="265" w:type="pct"/>
            <w:textDirection w:val="btLr"/>
            <w:vAlign w:val="center"/>
          </w:tcPr>
          <w:p w:rsidR="00EE595D" w:rsidRPr="00C63897" w:rsidRDefault="00EE595D" w:rsidP="00C12CFA">
            <w:pPr>
              <w:suppressAutoHyphens/>
              <w:jc w:val="center"/>
              <w:rPr>
                <w:lang w:eastAsia="ru-RU"/>
              </w:rPr>
            </w:pPr>
            <w:r w:rsidRPr="00C63897">
              <w:rPr>
                <w:lang w:eastAsia="ru-RU"/>
              </w:rPr>
              <w:t>Курсовая работа (проект)</w:t>
            </w:r>
          </w:p>
        </w:tc>
        <w:tc>
          <w:tcPr>
            <w:tcW w:w="251" w:type="pct"/>
            <w:textDirection w:val="btLr"/>
            <w:vAlign w:val="center"/>
          </w:tcPr>
          <w:p w:rsidR="00EE595D" w:rsidRPr="00C63897" w:rsidRDefault="00EE595D" w:rsidP="00C12CFA">
            <w:pPr>
              <w:suppressAutoHyphens/>
              <w:jc w:val="center"/>
              <w:rPr>
                <w:lang w:eastAsia="ru-RU"/>
              </w:rPr>
            </w:pPr>
            <w:r w:rsidRPr="00C63897">
              <w:rPr>
                <w:lang w:eastAsia="ru-RU"/>
              </w:rPr>
              <w:t>Самостоятельная работа</w:t>
            </w:r>
            <w:r w:rsidRPr="00C63897">
              <w:rPr>
                <w:i/>
                <w:vertAlign w:val="superscript"/>
                <w:lang w:eastAsia="ru-RU"/>
              </w:rPr>
              <w:footnoteReference w:id="1"/>
            </w:r>
          </w:p>
        </w:tc>
        <w:tc>
          <w:tcPr>
            <w:tcW w:w="314" w:type="pct"/>
            <w:shd w:val="clear" w:color="auto" w:fill="D9D9D9" w:themeFill="background1" w:themeFillShade="D9"/>
            <w:textDirection w:val="btLr"/>
            <w:vAlign w:val="center"/>
          </w:tcPr>
          <w:p w:rsidR="00EE595D" w:rsidRPr="00C63897" w:rsidRDefault="00EE595D" w:rsidP="00C12CFA">
            <w:pPr>
              <w:suppressAutoHyphens/>
              <w:jc w:val="center"/>
              <w:rPr>
                <w:lang w:eastAsia="ru-RU"/>
              </w:rPr>
            </w:pPr>
            <w:r>
              <w:rPr>
                <w:lang w:eastAsia="ru-RU"/>
              </w:rPr>
              <w:t>Учебная п</w:t>
            </w:r>
            <w:r w:rsidRPr="00C63897">
              <w:rPr>
                <w:lang w:eastAsia="ru-RU"/>
              </w:rPr>
              <w:t>рактик</w:t>
            </w:r>
            <w:r>
              <w:rPr>
                <w:lang w:eastAsia="ru-RU"/>
              </w:rPr>
              <w:t>а</w:t>
            </w:r>
          </w:p>
        </w:tc>
        <w:tc>
          <w:tcPr>
            <w:tcW w:w="297" w:type="pct"/>
            <w:shd w:val="clear" w:color="auto" w:fill="D9D9D9" w:themeFill="background1" w:themeFillShade="D9"/>
            <w:textDirection w:val="btLr"/>
          </w:tcPr>
          <w:p w:rsidR="00EE595D" w:rsidRPr="00C63897" w:rsidRDefault="00EE595D" w:rsidP="00C12CFA">
            <w:pPr>
              <w:suppressAutoHyphens/>
              <w:jc w:val="center"/>
              <w:rPr>
                <w:lang w:eastAsia="ru-RU"/>
              </w:rPr>
            </w:pPr>
            <w:r>
              <w:rPr>
                <w:lang w:eastAsia="ru-RU"/>
              </w:rPr>
              <w:t>Производственная практика</w:t>
            </w:r>
          </w:p>
        </w:tc>
      </w:tr>
      <w:tr w:rsidR="00EE595D" w:rsidRPr="005643D7" w:rsidTr="00C12CFA">
        <w:trPr>
          <w:cantSplit/>
          <w:trHeight w:val="73"/>
        </w:trPr>
        <w:tc>
          <w:tcPr>
            <w:tcW w:w="439" w:type="pct"/>
            <w:tcBorders>
              <w:bottom w:val="single" w:sz="4" w:space="0" w:color="auto"/>
            </w:tcBorders>
            <w:vAlign w:val="center"/>
          </w:tcPr>
          <w:p w:rsidR="00EE595D" w:rsidRPr="00C13371" w:rsidRDefault="00EE595D" w:rsidP="00C12CFA">
            <w:pPr>
              <w:suppressAutoHyphens/>
              <w:jc w:val="center"/>
              <w:rPr>
                <w:sz w:val="16"/>
                <w:szCs w:val="16"/>
                <w:lang w:eastAsia="ru-RU"/>
              </w:rPr>
            </w:pPr>
            <w:r w:rsidRPr="00C13371">
              <w:rPr>
                <w:sz w:val="16"/>
                <w:szCs w:val="16"/>
                <w:lang w:eastAsia="ru-RU"/>
              </w:rPr>
              <w:t>1</w:t>
            </w:r>
          </w:p>
        </w:tc>
        <w:tc>
          <w:tcPr>
            <w:tcW w:w="2000" w:type="pct"/>
            <w:tcBorders>
              <w:bottom w:val="single" w:sz="4" w:space="0" w:color="auto"/>
            </w:tcBorders>
            <w:vAlign w:val="center"/>
          </w:tcPr>
          <w:p w:rsidR="00EE595D" w:rsidRPr="00C13371" w:rsidRDefault="00EE595D" w:rsidP="00C12CFA">
            <w:pPr>
              <w:suppressAutoHyphens/>
              <w:jc w:val="center"/>
              <w:rPr>
                <w:sz w:val="16"/>
                <w:szCs w:val="16"/>
                <w:lang w:eastAsia="ru-RU"/>
              </w:rPr>
            </w:pPr>
            <w:r w:rsidRPr="00C13371">
              <w:rPr>
                <w:iCs/>
                <w:sz w:val="16"/>
                <w:szCs w:val="16"/>
                <w:lang w:eastAsia="ru-RU"/>
              </w:rPr>
              <w:t>2</w:t>
            </w:r>
          </w:p>
        </w:tc>
        <w:tc>
          <w:tcPr>
            <w:tcW w:w="517" w:type="pct"/>
            <w:tcBorders>
              <w:bottom w:val="single" w:sz="4" w:space="0" w:color="auto"/>
            </w:tcBorders>
            <w:vAlign w:val="center"/>
          </w:tcPr>
          <w:p w:rsidR="00EE595D" w:rsidRPr="00C13371" w:rsidRDefault="00EE595D" w:rsidP="00C12CFA">
            <w:pPr>
              <w:jc w:val="center"/>
              <w:rPr>
                <w:iCs/>
                <w:sz w:val="16"/>
                <w:szCs w:val="16"/>
                <w:lang w:eastAsia="ru-RU"/>
              </w:rPr>
            </w:pPr>
            <w:r w:rsidRPr="00C13371">
              <w:rPr>
                <w:iCs/>
                <w:sz w:val="16"/>
                <w:szCs w:val="16"/>
                <w:lang w:eastAsia="ru-RU"/>
              </w:rPr>
              <w:t>3</w:t>
            </w:r>
          </w:p>
        </w:tc>
        <w:tc>
          <w:tcPr>
            <w:tcW w:w="294" w:type="pct"/>
            <w:tcBorders>
              <w:bottom w:val="single" w:sz="4" w:space="0" w:color="auto"/>
            </w:tcBorders>
            <w:vAlign w:val="center"/>
          </w:tcPr>
          <w:p w:rsidR="00EE595D" w:rsidRPr="00C13371" w:rsidRDefault="00EE595D" w:rsidP="00C12CFA">
            <w:pPr>
              <w:jc w:val="center"/>
              <w:rPr>
                <w:iCs/>
                <w:sz w:val="16"/>
                <w:szCs w:val="16"/>
                <w:lang w:eastAsia="ru-RU"/>
              </w:rPr>
            </w:pPr>
            <w:r w:rsidRPr="00C13371">
              <w:rPr>
                <w:sz w:val="16"/>
                <w:szCs w:val="16"/>
                <w:lang w:eastAsia="ru-RU"/>
              </w:rPr>
              <w:t>4</w:t>
            </w:r>
          </w:p>
        </w:tc>
        <w:tc>
          <w:tcPr>
            <w:tcW w:w="331" w:type="pct"/>
            <w:shd w:val="clear" w:color="auto" w:fill="D9D9D9" w:themeFill="background1" w:themeFillShade="D9"/>
            <w:vAlign w:val="center"/>
          </w:tcPr>
          <w:p w:rsidR="00EE595D" w:rsidRPr="00C13371" w:rsidRDefault="00EE595D" w:rsidP="00C12CFA">
            <w:pPr>
              <w:suppressAutoHyphens/>
              <w:jc w:val="center"/>
              <w:rPr>
                <w:sz w:val="16"/>
                <w:szCs w:val="16"/>
                <w:lang w:eastAsia="ru-RU"/>
              </w:rPr>
            </w:pPr>
            <w:r w:rsidRPr="00C13371">
              <w:rPr>
                <w:sz w:val="16"/>
                <w:szCs w:val="16"/>
                <w:lang w:eastAsia="ru-RU"/>
              </w:rPr>
              <w:t>5</w:t>
            </w:r>
          </w:p>
        </w:tc>
        <w:tc>
          <w:tcPr>
            <w:tcW w:w="292" w:type="pct"/>
            <w:vAlign w:val="center"/>
          </w:tcPr>
          <w:p w:rsidR="00EE595D" w:rsidRPr="00C13371" w:rsidRDefault="00EE595D" w:rsidP="00C12CFA">
            <w:pPr>
              <w:suppressAutoHyphens/>
              <w:jc w:val="center"/>
              <w:rPr>
                <w:sz w:val="16"/>
                <w:szCs w:val="16"/>
                <w:lang w:eastAsia="ru-RU"/>
              </w:rPr>
            </w:pPr>
            <w:r w:rsidRPr="00C13371">
              <w:rPr>
                <w:color w:val="000000"/>
                <w:sz w:val="16"/>
                <w:szCs w:val="16"/>
                <w:lang w:eastAsia="ru-RU"/>
              </w:rPr>
              <w:t>6</w:t>
            </w:r>
          </w:p>
        </w:tc>
        <w:tc>
          <w:tcPr>
            <w:tcW w:w="265" w:type="pct"/>
            <w:vAlign w:val="center"/>
          </w:tcPr>
          <w:p w:rsidR="00EE595D" w:rsidRPr="005643D7" w:rsidRDefault="00EE595D" w:rsidP="00C12CFA">
            <w:pPr>
              <w:suppressAutoHyphens/>
              <w:jc w:val="center"/>
              <w:rPr>
                <w:sz w:val="16"/>
                <w:szCs w:val="16"/>
                <w:lang w:eastAsia="ru-RU"/>
              </w:rPr>
            </w:pPr>
            <w:r>
              <w:rPr>
                <w:sz w:val="16"/>
                <w:szCs w:val="16"/>
                <w:lang w:eastAsia="ru-RU"/>
              </w:rPr>
              <w:t>7</w:t>
            </w:r>
          </w:p>
        </w:tc>
        <w:tc>
          <w:tcPr>
            <w:tcW w:w="251" w:type="pct"/>
            <w:vAlign w:val="center"/>
          </w:tcPr>
          <w:p w:rsidR="00EE595D" w:rsidRPr="005643D7" w:rsidRDefault="00EE595D" w:rsidP="00C12CFA">
            <w:pPr>
              <w:suppressAutoHyphens/>
              <w:jc w:val="center"/>
              <w:rPr>
                <w:sz w:val="16"/>
                <w:szCs w:val="16"/>
                <w:lang w:eastAsia="ru-RU"/>
              </w:rPr>
            </w:pPr>
            <w:r>
              <w:rPr>
                <w:sz w:val="16"/>
                <w:szCs w:val="16"/>
                <w:lang w:eastAsia="ru-RU"/>
              </w:rPr>
              <w:t>8</w:t>
            </w:r>
          </w:p>
        </w:tc>
        <w:tc>
          <w:tcPr>
            <w:tcW w:w="314" w:type="pct"/>
            <w:shd w:val="clear" w:color="auto" w:fill="D9D9D9" w:themeFill="background1" w:themeFillShade="D9"/>
          </w:tcPr>
          <w:p w:rsidR="00EE595D" w:rsidRPr="005643D7" w:rsidRDefault="00EE595D" w:rsidP="00C12CFA">
            <w:pPr>
              <w:suppressAutoHyphens/>
              <w:jc w:val="center"/>
              <w:rPr>
                <w:sz w:val="16"/>
                <w:szCs w:val="16"/>
                <w:lang w:eastAsia="ru-RU"/>
              </w:rPr>
            </w:pPr>
            <w:r>
              <w:rPr>
                <w:sz w:val="16"/>
                <w:szCs w:val="16"/>
                <w:lang w:eastAsia="ru-RU"/>
              </w:rPr>
              <w:t>9</w:t>
            </w:r>
          </w:p>
        </w:tc>
        <w:tc>
          <w:tcPr>
            <w:tcW w:w="297" w:type="pct"/>
            <w:shd w:val="clear" w:color="auto" w:fill="D9D9D9" w:themeFill="background1" w:themeFillShade="D9"/>
          </w:tcPr>
          <w:p w:rsidR="00EE595D" w:rsidRPr="005643D7" w:rsidRDefault="00EE595D" w:rsidP="00C12CFA">
            <w:pPr>
              <w:suppressAutoHyphens/>
              <w:jc w:val="center"/>
              <w:rPr>
                <w:sz w:val="16"/>
                <w:szCs w:val="16"/>
                <w:lang w:eastAsia="ru-RU"/>
              </w:rPr>
            </w:pPr>
            <w:r>
              <w:rPr>
                <w:sz w:val="16"/>
                <w:szCs w:val="16"/>
                <w:lang w:eastAsia="ru-RU"/>
              </w:rPr>
              <w:t>10</w:t>
            </w:r>
          </w:p>
        </w:tc>
      </w:tr>
      <w:tr w:rsidR="00EE595D" w:rsidRPr="00C63897" w:rsidTr="00021E3E">
        <w:tc>
          <w:tcPr>
            <w:tcW w:w="439" w:type="pct"/>
          </w:tcPr>
          <w:p w:rsidR="00EE595D" w:rsidRPr="00EE595D" w:rsidRDefault="00EE595D" w:rsidP="00C12CFA">
            <w:pPr>
              <w:rPr>
                <w:bCs/>
                <w:sz w:val="16"/>
                <w:szCs w:val="16"/>
                <w:lang w:val="ru-RU" w:eastAsia="ru-RU"/>
              </w:rPr>
            </w:pPr>
            <w:r w:rsidRPr="00EE595D">
              <w:rPr>
                <w:bCs/>
                <w:sz w:val="16"/>
                <w:szCs w:val="16"/>
                <w:lang w:val="ru-RU" w:eastAsia="ru-RU"/>
              </w:rPr>
              <w:t>ОК 09</w:t>
            </w:r>
          </w:p>
          <w:p w:rsidR="00EE595D" w:rsidRPr="00EE595D" w:rsidRDefault="00EE595D" w:rsidP="00C12CFA">
            <w:pPr>
              <w:rPr>
                <w:bCs/>
                <w:sz w:val="16"/>
                <w:szCs w:val="16"/>
                <w:lang w:val="ru-RU" w:eastAsia="ru-RU"/>
              </w:rPr>
            </w:pPr>
            <w:r w:rsidRPr="00EE595D">
              <w:rPr>
                <w:bCs/>
                <w:sz w:val="16"/>
                <w:szCs w:val="16"/>
                <w:lang w:val="ru-RU" w:eastAsia="ru-RU"/>
              </w:rPr>
              <w:t>ПК 1.1 ПК 1.2 ПК 1.4 ПК 1.5</w:t>
            </w:r>
          </w:p>
        </w:tc>
        <w:tc>
          <w:tcPr>
            <w:tcW w:w="2000" w:type="pct"/>
          </w:tcPr>
          <w:p w:rsidR="00EE595D" w:rsidRPr="00EE595D" w:rsidRDefault="00EE595D" w:rsidP="00C12CFA">
            <w:pPr>
              <w:rPr>
                <w:lang w:val="ru-RU" w:eastAsia="ru-RU"/>
              </w:rPr>
            </w:pPr>
            <w:r w:rsidRPr="00EE595D">
              <w:rPr>
                <w:bCs/>
                <w:lang w:val="ru-RU" w:eastAsia="ru-RU"/>
              </w:rPr>
              <w:t xml:space="preserve">Раздел 1. </w:t>
            </w:r>
          </w:p>
          <w:p w:rsidR="00EE595D" w:rsidRPr="00EE595D" w:rsidRDefault="00EE595D" w:rsidP="00C12CFA">
            <w:pPr>
              <w:rPr>
                <w:color w:val="000000"/>
                <w:lang w:val="ru-RU"/>
              </w:rPr>
            </w:pPr>
            <w:r w:rsidRPr="00EE595D">
              <w:rPr>
                <w:color w:val="000000"/>
                <w:lang w:val="ru-RU"/>
              </w:rPr>
              <w:t>Практические основы бухгалтерского учета активов организации и источников их формирования</w:t>
            </w:r>
          </w:p>
          <w:p w:rsidR="00EE595D" w:rsidRPr="00EE595D" w:rsidRDefault="00EE595D" w:rsidP="00C12CFA">
            <w:pPr>
              <w:rPr>
                <w:lang w:val="ru-RU" w:eastAsia="ru-RU"/>
              </w:rPr>
            </w:pPr>
            <w:r w:rsidRPr="00EE595D">
              <w:rPr>
                <w:lang w:val="ru-RU" w:eastAsia="ru-RU"/>
              </w:rPr>
              <w:t xml:space="preserve"> </w:t>
            </w:r>
          </w:p>
        </w:tc>
        <w:tc>
          <w:tcPr>
            <w:tcW w:w="517" w:type="pct"/>
            <w:vAlign w:val="center"/>
          </w:tcPr>
          <w:p w:rsidR="00EE595D" w:rsidRPr="00A80983" w:rsidRDefault="00A80983" w:rsidP="00C12CFA">
            <w:pPr>
              <w:jc w:val="center"/>
              <w:rPr>
                <w:b/>
                <w:bCs/>
                <w:lang w:val="ru-RU" w:eastAsia="ru-RU"/>
              </w:rPr>
            </w:pPr>
            <w:r>
              <w:rPr>
                <w:b/>
                <w:bCs/>
                <w:lang w:val="ru-RU" w:eastAsia="ru-RU"/>
              </w:rPr>
              <w:t>348</w:t>
            </w:r>
          </w:p>
        </w:tc>
        <w:tc>
          <w:tcPr>
            <w:tcW w:w="294" w:type="pct"/>
            <w:vAlign w:val="center"/>
          </w:tcPr>
          <w:p w:rsidR="00EE595D" w:rsidRPr="00B10689" w:rsidRDefault="00EE595D" w:rsidP="00B12C49">
            <w:pPr>
              <w:jc w:val="center"/>
              <w:rPr>
                <w:lang w:val="ru-RU" w:eastAsia="ru-RU"/>
              </w:rPr>
            </w:pPr>
            <w:r w:rsidRPr="00B10689">
              <w:rPr>
                <w:lang w:eastAsia="ru-RU"/>
              </w:rPr>
              <w:t>10</w:t>
            </w:r>
            <w:r w:rsidR="00B12C49" w:rsidRPr="00B10689">
              <w:rPr>
                <w:lang w:val="ru-RU" w:eastAsia="ru-RU"/>
              </w:rPr>
              <w:t>6</w:t>
            </w:r>
          </w:p>
        </w:tc>
        <w:tc>
          <w:tcPr>
            <w:tcW w:w="331" w:type="pct"/>
            <w:shd w:val="clear" w:color="auto" w:fill="D9D9D9" w:themeFill="background1" w:themeFillShade="D9"/>
            <w:vAlign w:val="center"/>
          </w:tcPr>
          <w:p w:rsidR="00EE595D" w:rsidRPr="00B10689" w:rsidRDefault="00B10689" w:rsidP="00C12CFA">
            <w:pPr>
              <w:jc w:val="center"/>
              <w:rPr>
                <w:b/>
                <w:bCs/>
                <w:lang w:val="ru-RU" w:eastAsia="ru-RU"/>
              </w:rPr>
            </w:pPr>
            <w:r>
              <w:rPr>
                <w:b/>
                <w:bCs/>
                <w:lang w:val="ru-RU" w:eastAsia="ru-RU"/>
              </w:rPr>
              <w:t>348</w:t>
            </w:r>
          </w:p>
        </w:tc>
        <w:tc>
          <w:tcPr>
            <w:tcW w:w="292" w:type="pct"/>
            <w:vAlign w:val="center"/>
          </w:tcPr>
          <w:p w:rsidR="00EE595D" w:rsidRPr="00B12C49" w:rsidRDefault="00B10689" w:rsidP="00C12CFA">
            <w:pPr>
              <w:jc w:val="center"/>
              <w:rPr>
                <w:lang w:val="ru-RU" w:eastAsia="ru-RU"/>
              </w:rPr>
            </w:pPr>
            <w:r>
              <w:rPr>
                <w:lang w:val="ru-RU" w:eastAsia="ru-RU"/>
              </w:rPr>
              <w:t>176</w:t>
            </w:r>
          </w:p>
        </w:tc>
        <w:tc>
          <w:tcPr>
            <w:tcW w:w="265" w:type="pct"/>
            <w:vAlign w:val="center"/>
          </w:tcPr>
          <w:p w:rsidR="00EE595D" w:rsidRPr="00C63897" w:rsidRDefault="00EE595D" w:rsidP="00C12CFA">
            <w:pPr>
              <w:jc w:val="center"/>
              <w:rPr>
                <w:b/>
                <w:bCs/>
                <w:lang w:eastAsia="ru-RU"/>
              </w:rPr>
            </w:pPr>
            <w:r>
              <w:rPr>
                <w:lang w:eastAsia="ru-RU"/>
              </w:rPr>
              <w:t>20</w:t>
            </w:r>
          </w:p>
        </w:tc>
        <w:tc>
          <w:tcPr>
            <w:tcW w:w="251" w:type="pct"/>
            <w:vAlign w:val="center"/>
          </w:tcPr>
          <w:p w:rsidR="00EE595D" w:rsidRPr="00B10689" w:rsidRDefault="00B10689" w:rsidP="00C12CFA">
            <w:pPr>
              <w:jc w:val="center"/>
              <w:rPr>
                <w:bCs/>
                <w:lang w:val="ru-RU" w:eastAsia="ru-RU"/>
              </w:rPr>
            </w:pPr>
            <w:r w:rsidRPr="00B10689">
              <w:rPr>
                <w:bCs/>
                <w:lang w:val="ru-RU" w:eastAsia="ru-RU"/>
              </w:rPr>
              <w:t>14</w:t>
            </w:r>
          </w:p>
        </w:tc>
        <w:tc>
          <w:tcPr>
            <w:tcW w:w="314" w:type="pct"/>
            <w:shd w:val="clear" w:color="auto" w:fill="D9D9D9" w:themeFill="background1" w:themeFillShade="D9"/>
            <w:vAlign w:val="center"/>
          </w:tcPr>
          <w:p w:rsidR="00EE595D" w:rsidRPr="00C63897" w:rsidRDefault="00EE595D" w:rsidP="00C12CFA">
            <w:pPr>
              <w:jc w:val="center"/>
              <w:rPr>
                <w:b/>
                <w:bCs/>
                <w:lang w:eastAsia="ru-RU"/>
              </w:rPr>
            </w:pPr>
          </w:p>
        </w:tc>
        <w:tc>
          <w:tcPr>
            <w:tcW w:w="297" w:type="pct"/>
            <w:shd w:val="clear" w:color="auto" w:fill="D9D9D9" w:themeFill="background1" w:themeFillShade="D9"/>
            <w:vAlign w:val="center"/>
          </w:tcPr>
          <w:p w:rsidR="00EE595D" w:rsidRPr="00C63897" w:rsidRDefault="00EE595D" w:rsidP="00C12CFA">
            <w:pPr>
              <w:jc w:val="center"/>
              <w:rPr>
                <w:b/>
                <w:bCs/>
                <w:lang w:eastAsia="ru-RU"/>
              </w:rPr>
            </w:pPr>
          </w:p>
        </w:tc>
      </w:tr>
      <w:tr w:rsidR="00EE595D" w:rsidRPr="00C63897" w:rsidTr="00021E3E">
        <w:trPr>
          <w:trHeight w:val="314"/>
        </w:trPr>
        <w:tc>
          <w:tcPr>
            <w:tcW w:w="439" w:type="pct"/>
          </w:tcPr>
          <w:p w:rsidR="00EE595D" w:rsidRDefault="00EE595D" w:rsidP="00C12CFA">
            <w:pPr>
              <w:rPr>
                <w:sz w:val="16"/>
                <w:szCs w:val="16"/>
              </w:rPr>
            </w:pPr>
            <w:r w:rsidRPr="007E283E">
              <w:rPr>
                <w:sz w:val="16"/>
                <w:szCs w:val="16"/>
              </w:rPr>
              <w:t>ПК 1.3</w:t>
            </w:r>
          </w:p>
          <w:p w:rsidR="00EE595D" w:rsidRPr="007E283E" w:rsidRDefault="00EE595D" w:rsidP="00C12CFA">
            <w:pPr>
              <w:rPr>
                <w:bCs/>
                <w:sz w:val="16"/>
                <w:szCs w:val="16"/>
                <w:lang w:eastAsia="ru-RU"/>
              </w:rPr>
            </w:pPr>
            <w:r>
              <w:rPr>
                <w:sz w:val="16"/>
                <w:szCs w:val="16"/>
              </w:rPr>
              <w:t>ПК 1.6</w:t>
            </w:r>
          </w:p>
        </w:tc>
        <w:tc>
          <w:tcPr>
            <w:tcW w:w="2000" w:type="pct"/>
          </w:tcPr>
          <w:p w:rsidR="00EE595D" w:rsidRPr="00EE595D" w:rsidRDefault="00EE595D" w:rsidP="00C12CFA">
            <w:pPr>
              <w:rPr>
                <w:lang w:val="ru-RU" w:eastAsia="ru-RU"/>
              </w:rPr>
            </w:pPr>
            <w:r w:rsidRPr="00EE595D">
              <w:rPr>
                <w:bCs/>
                <w:lang w:val="ru-RU" w:eastAsia="ru-RU"/>
              </w:rPr>
              <w:t xml:space="preserve">Раздел 2. </w:t>
            </w:r>
          </w:p>
          <w:p w:rsidR="00EE595D" w:rsidRPr="00EE595D" w:rsidRDefault="00EE595D" w:rsidP="00C12CFA">
            <w:pPr>
              <w:rPr>
                <w:color w:val="000000"/>
                <w:lang w:val="ru-RU"/>
              </w:rPr>
            </w:pPr>
            <w:r w:rsidRPr="00EE595D">
              <w:rPr>
                <w:color w:val="000000"/>
                <w:lang w:val="ru-RU"/>
              </w:rPr>
              <w:t>Организация расчетов с бюджетами бюджетной системы Российской Федерации</w:t>
            </w:r>
          </w:p>
          <w:p w:rsidR="00EE595D" w:rsidRPr="00EE595D" w:rsidRDefault="00EE595D" w:rsidP="00C12CFA">
            <w:pPr>
              <w:rPr>
                <w:lang w:val="ru-RU" w:eastAsia="ru-RU"/>
              </w:rPr>
            </w:pPr>
          </w:p>
        </w:tc>
        <w:tc>
          <w:tcPr>
            <w:tcW w:w="517" w:type="pct"/>
            <w:vAlign w:val="center"/>
          </w:tcPr>
          <w:p w:rsidR="00EE595D" w:rsidRPr="00021E3E" w:rsidRDefault="00021E3E" w:rsidP="00C12CFA">
            <w:pPr>
              <w:jc w:val="center"/>
              <w:rPr>
                <w:b/>
                <w:bCs/>
                <w:lang w:val="ru-RU" w:eastAsia="ru-RU"/>
              </w:rPr>
            </w:pPr>
            <w:r>
              <w:rPr>
                <w:b/>
                <w:bCs/>
                <w:lang w:val="ru-RU" w:eastAsia="ru-RU"/>
              </w:rPr>
              <w:t>86</w:t>
            </w:r>
          </w:p>
        </w:tc>
        <w:tc>
          <w:tcPr>
            <w:tcW w:w="294" w:type="pct"/>
            <w:vAlign w:val="center"/>
          </w:tcPr>
          <w:p w:rsidR="00EE595D" w:rsidRPr="00B10689" w:rsidRDefault="00B10689" w:rsidP="00C12CFA">
            <w:pPr>
              <w:jc w:val="center"/>
              <w:rPr>
                <w:lang w:val="ru-RU" w:eastAsia="ru-RU"/>
              </w:rPr>
            </w:pPr>
            <w:r>
              <w:rPr>
                <w:lang w:val="ru-RU" w:eastAsia="ru-RU"/>
              </w:rPr>
              <w:t>48</w:t>
            </w:r>
          </w:p>
        </w:tc>
        <w:tc>
          <w:tcPr>
            <w:tcW w:w="331" w:type="pct"/>
            <w:shd w:val="clear" w:color="auto" w:fill="D9D9D9" w:themeFill="background1" w:themeFillShade="D9"/>
            <w:vAlign w:val="center"/>
          </w:tcPr>
          <w:p w:rsidR="00EE595D" w:rsidRPr="00021E3E" w:rsidRDefault="00021E3E" w:rsidP="00C12CFA">
            <w:pPr>
              <w:jc w:val="center"/>
              <w:rPr>
                <w:b/>
                <w:bCs/>
                <w:lang w:val="ru-RU" w:eastAsia="ru-RU"/>
              </w:rPr>
            </w:pPr>
            <w:r>
              <w:rPr>
                <w:b/>
                <w:bCs/>
                <w:lang w:val="ru-RU" w:eastAsia="ru-RU"/>
              </w:rPr>
              <w:t>86</w:t>
            </w:r>
          </w:p>
        </w:tc>
        <w:tc>
          <w:tcPr>
            <w:tcW w:w="292" w:type="pct"/>
            <w:vAlign w:val="center"/>
          </w:tcPr>
          <w:p w:rsidR="00EE595D" w:rsidRPr="00EF73A7" w:rsidRDefault="00EF73A7" w:rsidP="00C12CFA">
            <w:pPr>
              <w:jc w:val="center"/>
              <w:rPr>
                <w:b/>
                <w:bCs/>
                <w:lang w:val="ru-RU" w:eastAsia="ru-RU"/>
              </w:rPr>
            </w:pPr>
            <w:r>
              <w:rPr>
                <w:lang w:val="ru-RU" w:eastAsia="ru-RU"/>
              </w:rPr>
              <w:t>72</w:t>
            </w:r>
          </w:p>
        </w:tc>
        <w:tc>
          <w:tcPr>
            <w:tcW w:w="265" w:type="pct"/>
            <w:vAlign w:val="center"/>
          </w:tcPr>
          <w:p w:rsidR="00EE595D" w:rsidRPr="00C63897" w:rsidRDefault="00EE595D" w:rsidP="00C12CFA">
            <w:pPr>
              <w:jc w:val="center"/>
              <w:rPr>
                <w:b/>
                <w:bCs/>
                <w:lang w:eastAsia="ru-RU"/>
              </w:rPr>
            </w:pPr>
            <w:r w:rsidRPr="005643D7">
              <w:rPr>
                <w:lang w:eastAsia="ru-RU"/>
              </w:rPr>
              <w:t>х</w:t>
            </w:r>
          </w:p>
        </w:tc>
        <w:tc>
          <w:tcPr>
            <w:tcW w:w="251" w:type="pct"/>
            <w:vAlign w:val="center"/>
          </w:tcPr>
          <w:p w:rsidR="00EE595D" w:rsidRPr="00B10689" w:rsidRDefault="00EF73A7" w:rsidP="00C12CFA">
            <w:pPr>
              <w:jc w:val="center"/>
              <w:rPr>
                <w:bCs/>
                <w:lang w:val="ru-RU" w:eastAsia="ru-RU"/>
              </w:rPr>
            </w:pPr>
            <w:r w:rsidRPr="00B10689">
              <w:rPr>
                <w:bCs/>
                <w:lang w:val="ru-RU" w:eastAsia="ru-RU"/>
              </w:rPr>
              <w:t>8</w:t>
            </w:r>
          </w:p>
        </w:tc>
        <w:tc>
          <w:tcPr>
            <w:tcW w:w="314" w:type="pct"/>
            <w:shd w:val="clear" w:color="auto" w:fill="D9D9D9" w:themeFill="background1" w:themeFillShade="D9"/>
            <w:vAlign w:val="center"/>
          </w:tcPr>
          <w:p w:rsidR="00EE595D" w:rsidRPr="00C63897" w:rsidRDefault="00EE595D" w:rsidP="00C12CFA">
            <w:pPr>
              <w:jc w:val="center"/>
              <w:rPr>
                <w:b/>
                <w:bCs/>
                <w:lang w:eastAsia="ru-RU"/>
              </w:rPr>
            </w:pPr>
          </w:p>
        </w:tc>
        <w:tc>
          <w:tcPr>
            <w:tcW w:w="297" w:type="pct"/>
            <w:shd w:val="clear" w:color="auto" w:fill="D9D9D9" w:themeFill="background1" w:themeFillShade="D9"/>
            <w:vAlign w:val="center"/>
          </w:tcPr>
          <w:p w:rsidR="00EE595D" w:rsidRPr="00C63897" w:rsidRDefault="00EE595D" w:rsidP="00C12CFA">
            <w:pPr>
              <w:jc w:val="center"/>
              <w:rPr>
                <w:b/>
                <w:bCs/>
                <w:lang w:eastAsia="ru-RU"/>
              </w:rPr>
            </w:pPr>
          </w:p>
        </w:tc>
      </w:tr>
      <w:tr w:rsidR="00EE595D" w:rsidRPr="00C63897" w:rsidTr="00021E3E">
        <w:trPr>
          <w:trHeight w:val="314"/>
        </w:trPr>
        <w:tc>
          <w:tcPr>
            <w:tcW w:w="439" w:type="pct"/>
            <w:vMerge w:val="restart"/>
          </w:tcPr>
          <w:p w:rsidR="00EE595D" w:rsidRPr="00EE595D" w:rsidRDefault="00EE595D" w:rsidP="00C12CFA">
            <w:pPr>
              <w:rPr>
                <w:bCs/>
                <w:sz w:val="16"/>
                <w:szCs w:val="16"/>
                <w:lang w:val="ru-RU" w:eastAsia="ru-RU"/>
              </w:rPr>
            </w:pPr>
            <w:r w:rsidRPr="00EE595D">
              <w:rPr>
                <w:bCs/>
                <w:sz w:val="16"/>
                <w:szCs w:val="16"/>
                <w:lang w:val="ru-RU" w:eastAsia="ru-RU"/>
              </w:rPr>
              <w:t>ОК 09</w:t>
            </w:r>
          </w:p>
          <w:p w:rsidR="00EE595D" w:rsidRPr="00EE595D" w:rsidRDefault="00EE595D" w:rsidP="00C12CFA">
            <w:pPr>
              <w:rPr>
                <w:bCs/>
                <w:sz w:val="16"/>
                <w:szCs w:val="16"/>
                <w:lang w:val="ru-RU" w:eastAsia="ru-RU"/>
              </w:rPr>
            </w:pPr>
            <w:r w:rsidRPr="00EE595D">
              <w:rPr>
                <w:bCs/>
                <w:sz w:val="16"/>
                <w:szCs w:val="16"/>
                <w:lang w:val="ru-RU" w:eastAsia="ru-RU"/>
              </w:rPr>
              <w:t xml:space="preserve">ПК 1.1 ПК 1.2 </w:t>
            </w:r>
          </w:p>
          <w:p w:rsidR="00EE595D" w:rsidRPr="00EE595D" w:rsidRDefault="00EE595D" w:rsidP="00C12CFA">
            <w:pPr>
              <w:rPr>
                <w:bCs/>
                <w:lang w:val="ru-RU" w:eastAsia="ru-RU"/>
              </w:rPr>
            </w:pPr>
            <w:r w:rsidRPr="00EE595D">
              <w:rPr>
                <w:bCs/>
                <w:sz w:val="16"/>
                <w:szCs w:val="16"/>
                <w:lang w:val="ru-RU" w:eastAsia="ru-RU"/>
              </w:rPr>
              <w:t>ПК 1.3 ПК 1.4 ПК 1.5</w:t>
            </w:r>
          </w:p>
        </w:tc>
        <w:tc>
          <w:tcPr>
            <w:tcW w:w="2000" w:type="pct"/>
          </w:tcPr>
          <w:p w:rsidR="00EE595D" w:rsidRPr="00C63897" w:rsidRDefault="00EE595D" w:rsidP="00C12CFA">
            <w:pPr>
              <w:rPr>
                <w:bCs/>
                <w:lang w:eastAsia="ru-RU"/>
              </w:rPr>
            </w:pPr>
            <w:r w:rsidRPr="00C63897">
              <w:rPr>
                <w:bCs/>
                <w:lang w:eastAsia="ru-RU"/>
              </w:rPr>
              <w:t>Учебная практика</w:t>
            </w:r>
          </w:p>
        </w:tc>
        <w:tc>
          <w:tcPr>
            <w:tcW w:w="517" w:type="pct"/>
            <w:vAlign w:val="center"/>
          </w:tcPr>
          <w:p w:rsidR="00EE595D" w:rsidRPr="00C63897" w:rsidRDefault="00EE595D" w:rsidP="00C12CFA">
            <w:pPr>
              <w:jc w:val="center"/>
              <w:rPr>
                <w:b/>
                <w:bCs/>
                <w:lang w:eastAsia="ru-RU"/>
              </w:rPr>
            </w:pPr>
            <w:r>
              <w:rPr>
                <w:b/>
                <w:bCs/>
                <w:lang w:eastAsia="ru-RU"/>
              </w:rPr>
              <w:t>72</w:t>
            </w:r>
          </w:p>
        </w:tc>
        <w:tc>
          <w:tcPr>
            <w:tcW w:w="294" w:type="pct"/>
            <w:vAlign w:val="center"/>
          </w:tcPr>
          <w:p w:rsidR="00EE595D" w:rsidRPr="00B10689" w:rsidRDefault="00EE595D" w:rsidP="00C12CFA">
            <w:pPr>
              <w:jc w:val="center"/>
              <w:rPr>
                <w:lang w:eastAsia="ru-RU"/>
              </w:rPr>
            </w:pPr>
            <w:r w:rsidRPr="00B10689">
              <w:rPr>
                <w:bCs/>
                <w:lang w:eastAsia="ru-RU"/>
              </w:rPr>
              <w:t>72</w:t>
            </w:r>
          </w:p>
        </w:tc>
        <w:tc>
          <w:tcPr>
            <w:tcW w:w="331" w:type="pct"/>
            <w:shd w:val="clear" w:color="auto" w:fill="D9D9D9" w:themeFill="background1" w:themeFillShade="D9"/>
            <w:vAlign w:val="center"/>
          </w:tcPr>
          <w:p w:rsidR="00EE595D" w:rsidRPr="00C63897" w:rsidRDefault="00EE595D" w:rsidP="00C12CFA">
            <w:pPr>
              <w:jc w:val="center"/>
              <w:rPr>
                <w:b/>
                <w:bCs/>
                <w:lang w:eastAsia="ru-RU"/>
              </w:rPr>
            </w:pPr>
          </w:p>
        </w:tc>
        <w:tc>
          <w:tcPr>
            <w:tcW w:w="808" w:type="pct"/>
            <w:gridSpan w:val="3"/>
            <w:shd w:val="clear" w:color="auto" w:fill="auto"/>
            <w:vAlign w:val="center"/>
          </w:tcPr>
          <w:p w:rsidR="00EE595D" w:rsidRPr="00C63897" w:rsidRDefault="00EE595D" w:rsidP="00C12CFA">
            <w:pPr>
              <w:jc w:val="center"/>
              <w:rPr>
                <w:b/>
                <w:bCs/>
                <w:lang w:eastAsia="ru-RU"/>
              </w:rPr>
            </w:pPr>
          </w:p>
        </w:tc>
        <w:tc>
          <w:tcPr>
            <w:tcW w:w="314" w:type="pct"/>
            <w:shd w:val="clear" w:color="auto" w:fill="D9D9D9" w:themeFill="background1" w:themeFillShade="D9"/>
            <w:vAlign w:val="center"/>
          </w:tcPr>
          <w:p w:rsidR="00EE595D" w:rsidRPr="00C63897" w:rsidRDefault="00EE595D" w:rsidP="00C12CFA">
            <w:pPr>
              <w:jc w:val="center"/>
              <w:rPr>
                <w:b/>
                <w:bCs/>
                <w:lang w:eastAsia="ru-RU"/>
              </w:rPr>
            </w:pPr>
            <w:r>
              <w:rPr>
                <w:b/>
                <w:bCs/>
                <w:lang w:eastAsia="ru-RU"/>
              </w:rPr>
              <w:t>72</w:t>
            </w:r>
          </w:p>
        </w:tc>
        <w:tc>
          <w:tcPr>
            <w:tcW w:w="297" w:type="pct"/>
            <w:shd w:val="clear" w:color="auto" w:fill="D9D9D9" w:themeFill="background1" w:themeFillShade="D9"/>
            <w:vAlign w:val="center"/>
          </w:tcPr>
          <w:p w:rsidR="00EE595D" w:rsidRPr="00C63897" w:rsidRDefault="00EE595D" w:rsidP="00C12CFA">
            <w:pPr>
              <w:jc w:val="center"/>
              <w:rPr>
                <w:b/>
                <w:bCs/>
                <w:lang w:eastAsia="ru-RU"/>
              </w:rPr>
            </w:pPr>
          </w:p>
        </w:tc>
      </w:tr>
      <w:tr w:rsidR="00EE595D" w:rsidRPr="00C63897" w:rsidTr="00021E3E">
        <w:trPr>
          <w:trHeight w:val="314"/>
        </w:trPr>
        <w:tc>
          <w:tcPr>
            <w:tcW w:w="439" w:type="pct"/>
            <w:vMerge/>
          </w:tcPr>
          <w:p w:rsidR="00EE595D" w:rsidRPr="00C63897" w:rsidRDefault="00EE595D" w:rsidP="00C12CFA">
            <w:pPr>
              <w:rPr>
                <w:lang w:eastAsia="ru-RU"/>
              </w:rPr>
            </w:pPr>
          </w:p>
        </w:tc>
        <w:tc>
          <w:tcPr>
            <w:tcW w:w="2000" w:type="pct"/>
          </w:tcPr>
          <w:p w:rsidR="00EE595D" w:rsidRPr="00C63897" w:rsidRDefault="00EE595D" w:rsidP="00C12CFA">
            <w:pPr>
              <w:rPr>
                <w:b/>
                <w:bCs/>
                <w:u w:val="single"/>
                <w:lang w:eastAsia="ru-RU"/>
              </w:rPr>
            </w:pPr>
            <w:r w:rsidRPr="00C63897">
              <w:rPr>
                <w:lang w:eastAsia="ru-RU"/>
              </w:rPr>
              <w:t>Производственная практика</w:t>
            </w:r>
          </w:p>
        </w:tc>
        <w:tc>
          <w:tcPr>
            <w:tcW w:w="517" w:type="pct"/>
            <w:vAlign w:val="center"/>
          </w:tcPr>
          <w:p w:rsidR="00EE595D" w:rsidRPr="00C63897" w:rsidRDefault="00EE595D" w:rsidP="00C12CFA">
            <w:pPr>
              <w:jc w:val="center"/>
              <w:rPr>
                <w:b/>
                <w:bCs/>
                <w:lang w:eastAsia="ru-RU"/>
              </w:rPr>
            </w:pPr>
            <w:r>
              <w:rPr>
                <w:b/>
                <w:bCs/>
                <w:lang w:eastAsia="ru-RU"/>
              </w:rPr>
              <w:t>144</w:t>
            </w:r>
          </w:p>
        </w:tc>
        <w:tc>
          <w:tcPr>
            <w:tcW w:w="294" w:type="pct"/>
            <w:vAlign w:val="center"/>
          </w:tcPr>
          <w:p w:rsidR="00EE595D" w:rsidRPr="00B10689" w:rsidRDefault="00EE595D" w:rsidP="00C12CFA">
            <w:pPr>
              <w:jc w:val="center"/>
              <w:rPr>
                <w:lang w:eastAsia="ru-RU"/>
              </w:rPr>
            </w:pPr>
            <w:r w:rsidRPr="00B10689">
              <w:rPr>
                <w:bCs/>
                <w:lang w:eastAsia="ru-RU"/>
              </w:rPr>
              <w:t>144</w:t>
            </w:r>
          </w:p>
        </w:tc>
        <w:tc>
          <w:tcPr>
            <w:tcW w:w="331" w:type="pct"/>
            <w:shd w:val="clear" w:color="auto" w:fill="D9D9D9" w:themeFill="background1" w:themeFillShade="D9"/>
            <w:vAlign w:val="center"/>
          </w:tcPr>
          <w:p w:rsidR="00EE595D" w:rsidRPr="00C63897" w:rsidRDefault="00EE595D" w:rsidP="00C12CFA">
            <w:pPr>
              <w:jc w:val="center"/>
              <w:rPr>
                <w:b/>
                <w:bCs/>
                <w:lang w:eastAsia="ru-RU"/>
              </w:rPr>
            </w:pPr>
          </w:p>
        </w:tc>
        <w:tc>
          <w:tcPr>
            <w:tcW w:w="808" w:type="pct"/>
            <w:gridSpan w:val="3"/>
            <w:shd w:val="clear" w:color="auto" w:fill="auto"/>
            <w:vAlign w:val="center"/>
          </w:tcPr>
          <w:p w:rsidR="00EE595D" w:rsidRPr="00C63897" w:rsidRDefault="00EE595D" w:rsidP="00C12CFA">
            <w:pPr>
              <w:jc w:val="center"/>
              <w:rPr>
                <w:b/>
                <w:bCs/>
                <w:lang w:eastAsia="ru-RU"/>
              </w:rPr>
            </w:pPr>
          </w:p>
        </w:tc>
        <w:tc>
          <w:tcPr>
            <w:tcW w:w="314" w:type="pct"/>
            <w:shd w:val="clear" w:color="auto" w:fill="D9D9D9" w:themeFill="background1" w:themeFillShade="D9"/>
            <w:vAlign w:val="center"/>
          </w:tcPr>
          <w:p w:rsidR="00EE595D" w:rsidRPr="00C63897" w:rsidRDefault="00EE595D" w:rsidP="00C12CFA">
            <w:pPr>
              <w:jc w:val="center"/>
              <w:rPr>
                <w:b/>
                <w:bCs/>
                <w:lang w:eastAsia="ru-RU"/>
              </w:rPr>
            </w:pPr>
          </w:p>
        </w:tc>
        <w:tc>
          <w:tcPr>
            <w:tcW w:w="297" w:type="pct"/>
            <w:shd w:val="clear" w:color="auto" w:fill="D9D9D9" w:themeFill="background1" w:themeFillShade="D9"/>
            <w:vAlign w:val="center"/>
          </w:tcPr>
          <w:p w:rsidR="00EE595D" w:rsidRPr="00C63897" w:rsidRDefault="00EE595D" w:rsidP="00C12CFA">
            <w:pPr>
              <w:jc w:val="center"/>
              <w:rPr>
                <w:b/>
                <w:bCs/>
                <w:lang w:eastAsia="ru-RU"/>
              </w:rPr>
            </w:pPr>
            <w:r>
              <w:rPr>
                <w:b/>
                <w:bCs/>
                <w:lang w:eastAsia="ru-RU"/>
              </w:rPr>
              <w:t>144</w:t>
            </w:r>
          </w:p>
        </w:tc>
      </w:tr>
      <w:tr w:rsidR="00EE595D" w:rsidRPr="00C63897" w:rsidTr="00021E3E">
        <w:tc>
          <w:tcPr>
            <w:tcW w:w="439" w:type="pct"/>
          </w:tcPr>
          <w:p w:rsidR="00EE595D" w:rsidRPr="00C63897" w:rsidRDefault="00EE595D" w:rsidP="00C12CFA">
            <w:pPr>
              <w:suppressAutoHyphens/>
              <w:rPr>
                <w:lang w:eastAsia="ru-RU"/>
              </w:rPr>
            </w:pPr>
          </w:p>
        </w:tc>
        <w:tc>
          <w:tcPr>
            <w:tcW w:w="2000" w:type="pct"/>
          </w:tcPr>
          <w:p w:rsidR="00EE595D" w:rsidRPr="00C63897" w:rsidRDefault="00EE595D" w:rsidP="00C12CFA">
            <w:pPr>
              <w:suppressAutoHyphens/>
              <w:rPr>
                <w:lang w:eastAsia="ru-RU"/>
              </w:rPr>
            </w:pPr>
            <w:r w:rsidRPr="00C63897">
              <w:rPr>
                <w:lang w:eastAsia="ru-RU"/>
              </w:rPr>
              <w:t>Промежуточная аттестация</w:t>
            </w:r>
          </w:p>
        </w:tc>
        <w:tc>
          <w:tcPr>
            <w:tcW w:w="517" w:type="pct"/>
            <w:vAlign w:val="center"/>
          </w:tcPr>
          <w:p w:rsidR="00EE595D" w:rsidRPr="00F15824" w:rsidRDefault="00A80983" w:rsidP="00C12CFA">
            <w:pPr>
              <w:suppressAutoHyphens/>
              <w:jc w:val="center"/>
              <w:rPr>
                <w:b/>
                <w:bCs/>
                <w:lang w:val="ru-RU" w:eastAsia="ru-RU"/>
              </w:rPr>
            </w:pPr>
            <w:r>
              <w:rPr>
                <w:b/>
                <w:bCs/>
                <w:lang w:val="ru-RU" w:eastAsia="ru-RU"/>
              </w:rPr>
              <w:t>36</w:t>
            </w:r>
          </w:p>
        </w:tc>
        <w:tc>
          <w:tcPr>
            <w:tcW w:w="294" w:type="pct"/>
            <w:shd w:val="clear" w:color="auto" w:fill="auto"/>
            <w:vAlign w:val="center"/>
          </w:tcPr>
          <w:p w:rsidR="00EE595D" w:rsidRPr="00C63897" w:rsidRDefault="00EE595D" w:rsidP="00C12CFA">
            <w:pPr>
              <w:jc w:val="center"/>
              <w:rPr>
                <w:b/>
                <w:lang w:eastAsia="ru-RU"/>
              </w:rPr>
            </w:pPr>
          </w:p>
        </w:tc>
        <w:tc>
          <w:tcPr>
            <w:tcW w:w="331" w:type="pct"/>
            <w:shd w:val="clear" w:color="auto" w:fill="D9D9D9" w:themeFill="background1" w:themeFillShade="D9"/>
            <w:vAlign w:val="center"/>
          </w:tcPr>
          <w:p w:rsidR="00EE595D" w:rsidRPr="00C63897" w:rsidRDefault="00EE595D" w:rsidP="00C12CFA">
            <w:pPr>
              <w:jc w:val="center"/>
              <w:rPr>
                <w:i/>
                <w:lang w:eastAsia="ru-RU"/>
              </w:rPr>
            </w:pPr>
          </w:p>
        </w:tc>
        <w:tc>
          <w:tcPr>
            <w:tcW w:w="808" w:type="pct"/>
            <w:gridSpan w:val="3"/>
            <w:shd w:val="clear" w:color="auto" w:fill="auto"/>
            <w:vAlign w:val="center"/>
          </w:tcPr>
          <w:p w:rsidR="00EE595D" w:rsidRPr="00C63897" w:rsidRDefault="00EE595D" w:rsidP="00C12CFA">
            <w:pPr>
              <w:jc w:val="center"/>
              <w:rPr>
                <w:i/>
                <w:lang w:eastAsia="ru-RU"/>
              </w:rPr>
            </w:pPr>
          </w:p>
        </w:tc>
        <w:tc>
          <w:tcPr>
            <w:tcW w:w="314" w:type="pct"/>
            <w:shd w:val="clear" w:color="auto" w:fill="D9D9D9" w:themeFill="background1" w:themeFillShade="D9"/>
            <w:vAlign w:val="center"/>
          </w:tcPr>
          <w:p w:rsidR="00EE595D" w:rsidRPr="00C63897" w:rsidRDefault="00EE595D" w:rsidP="00C12CFA">
            <w:pPr>
              <w:jc w:val="center"/>
              <w:rPr>
                <w:i/>
                <w:lang w:eastAsia="ru-RU"/>
              </w:rPr>
            </w:pPr>
          </w:p>
        </w:tc>
        <w:tc>
          <w:tcPr>
            <w:tcW w:w="297" w:type="pct"/>
            <w:shd w:val="clear" w:color="auto" w:fill="D9D9D9" w:themeFill="background1" w:themeFillShade="D9"/>
            <w:vAlign w:val="center"/>
          </w:tcPr>
          <w:p w:rsidR="00EE595D" w:rsidRPr="00C63897" w:rsidRDefault="00EE595D" w:rsidP="00C12CFA">
            <w:pPr>
              <w:jc w:val="center"/>
              <w:rPr>
                <w:i/>
                <w:lang w:eastAsia="ru-RU"/>
              </w:rPr>
            </w:pPr>
          </w:p>
        </w:tc>
      </w:tr>
      <w:tr w:rsidR="00EE595D" w:rsidRPr="00B10689" w:rsidTr="00021E3E">
        <w:trPr>
          <w:trHeight w:val="217"/>
        </w:trPr>
        <w:tc>
          <w:tcPr>
            <w:tcW w:w="439" w:type="pct"/>
          </w:tcPr>
          <w:p w:rsidR="00EE595D" w:rsidRPr="00C63897" w:rsidRDefault="00EE595D" w:rsidP="00C12CFA">
            <w:pPr>
              <w:rPr>
                <w:b/>
                <w:i/>
                <w:lang w:eastAsia="ru-RU"/>
              </w:rPr>
            </w:pPr>
          </w:p>
        </w:tc>
        <w:tc>
          <w:tcPr>
            <w:tcW w:w="2000" w:type="pct"/>
          </w:tcPr>
          <w:p w:rsidR="00EE595D" w:rsidRPr="00C63897" w:rsidRDefault="00EE595D" w:rsidP="00C12CFA">
            <w:pPr>
              <w:rPr>
                <w:b/>
                <w:i/>
                <w:lang w:eastAsia="ru-RU"/>
              </w:rPr>
            </w:pPr>
            <w:r w:rsidRPr="00C63897">
              <w:rPr>
                <w:b/>
                <w:i/>
                <w:lang w:eastAsia="ru-RU"/>
              </w:rPr>
              <w:t xml:space="preserve">Всего: </w:t>
            </w:r>
          </w:p>
        </w:tc>
        <w:tc>
          <w:tcPr>
            <w:tcW w:w="517" w:type="pct"/>
            <w:vAlign w:val="center"/>
          </w:tcPr>
          <w:p w:rsidR="00EE595D" w:rsidRPr="00B10689" w:rsidRDefault="00021E3E" w:rsidP="00C12CFA">
            <w:pPr>
              <w:jc w:val="center"/>
              <w:rPr>
                <w:b/>
                <w:i/>
                <w:iCs/>
                <w:lang w:val="ru-RU" w:eastAsia="ru-RU"/>
              </w:rPr>
            </w:pPr>
            <w:r w:rsidRPr="00B10689">
              <w:rPr>
                <w:b/>
                <w:bCs/>
                <w:i/>
                <w:iCs/>
                <w:lang w:val="ru-RU" w:eastAsia="ru-RU"/>
              </w:rPr>
              <w:t>542</w:t>
            </w:r>
          </w:p>
        </w:tc>
        <w:tc>
          <w:tcPr>
            <w:tcW w:w="294" w:type="pct"/>
            <w:vAlign w:val="center"/>
          </w:tcPr>
          <w:p w:rsidR="00EE595D" w:rsidRPr="00B10689" w:rsidRDefault="00EE595D" w:rsidP="00C12CFA">
            <w:pPr>
              <w:jc w:val="center"/>
              <w:rPr>
                <w:b/>
                <w:i/>
                <w:lang w:eastAsia="ru-RU"/>
              </w:rPr>
            </w:pPr>
            <w:r w:rsidRPr="00B10689">
              <w:rPr>
                <w:b/>
                <w:i/>
                <w:lang w:eastAsia="ru-RU"/>
              </w:rPr>
              <w:t>348</w:t>
            </w:r>
          </w:p>
        </w:tc>
        <w:tc>
          <w:tcPr>
            <w:tcW w:w="331" w:type="pct"/>
            <w:shd w:val="clear" w:color="auto" w:fill="D9D9D9" w:themeFill="background1" w:themeFillShade="D9"/>
            <w:vAlign w:val="center"/>
          </w:tcPr>
          <w:p w:rsidR="00EE595D" w:rsidRPr="00B10689" w:rsidRDefault="00EE595D" w:rsidP="00C12CFA">
            <w:pPr>
              <w:jc w:val="center"/>
              <w:rPr>
                <w:b/>
                <w:i/>
                <w:lang w:eastAsia="ru-RU"/>
              </w:rPr>
            </w:pPr>
          </w:p>
        </w:tc>
        <w:tc>
          <w:tcPr>
            <w:tcW w:w="292" w:type="pct"/>
            <w:vAlign w:val="center"/>
          </w:tcPr>
          <w:p w:rsidR="00EE595D" w:rsidRPr="00B10689" w:rsidRDefault="00EE595D" w:rsidP="00021E3E">
            <w:pPr>
              <w:jc w:val="center"/>
              <w:rPr>
                <w:b/>
                <w:i/>
                <w:lang w:val="ru-RU" w:eastAsia="ru-RU"/>
              </w:rPr>
            </w:pPr>
            <w:r w:rsidRPr="00B10689">
              <w:rPr>
                <w:b/>
                <w:i/>
                <w:lang w:eastAsia="ru-RU"/>
              </w:rPr>
              <w:t>2</w:t>
            </w:r>
            <w:r w:rsidR="00021E3E" w:rsidRPr="00B10689">
              <w:rPr>
                <w:b/>
                <w:i/>
                <w:lang w:val="ru-RU" w:eastAsia="ru-RU"/>
              </w:rPr>
              <w:t>48</w:t>
            </w:r>
          </w:p>
        </w:tc>
        <w:tc>
          <w:tcPr>
            <w:tcW w:w="265" w:type="pct"/>
            <w:vAlign w:val="center"/>
          </w:tcPr>
          <w:p w:rsidR="00EE595D" w:rsidRPr="00B10689" w:rsidRDefault="00EE595D" w:rsidP="00C12CFA">
            <w:pPr>
              <w:jc w:val="center"/>
              <w:rPr>
                <w:b/>
                <w:i/>
                <w:lang w:eastAsia="ru-RU"/>
              </w:rPr>
            </w:pPr>
            <w:r w:rsidRPr="00B10689">
              <w:rPr>
                <w:b/>
                <w:i/>
                <w:lang w:eastAsia="ru-RU"/>
              </w:rPr>
              <w:t>20</w:t>
            </w:r>
          </w:p>
        </w:tc>
        <w:tc>
          <w:tcPr>
            <w:tcW w:w="251" w:type="pct"/>
            <w:vAlign w:val="center"/>
          </w:tcPr>
          <w:p w:rsidR="00EE595D" w:rsidRPr="00B10689" w:rsidRDefault="00021E3E" w:rsidP="00C12CFA">
            <w:pPr>
              <w:jc w:val="center"/>
              <w:rPr>
                <w:b/>
                <w:i/>
                <w:lang w:val="ru-RU" w:eastAsia="ru-RU"/>
              </w:rPr>
            </w:pPr>
            <w:r w:rsidRPr="00B10689">
              <w:rPr>
                <w:b/>
                <w:i/>
                <w:lang w:val="ru-RU" w:eastAsia="ru-RU"/>
              </w:rPr>
              <w:t>22</w:t>
            </w:r>
          </w:p>
        </w:tc>
        <w:tc>
          <w:tcPr>
            <w:tcW w:w="314" w:type="pct"/>
            <w:shd w:val="clear" w:color="auto" w:fill="D9D9D9" w:themeFill="background1" w:themeFillShade="D9"/>
            <w:vAlign w:val="center"/>
          </w:tcPr>
          <w:p w:rsidR="00EE595D" w:rsidRPr="00B10689" w:rsidRDefault="00EE595D" w:rsidP="00C12CFA">
            <w:pPr>
              <w:jc w:val="center"/>
              <w:rPr>
                <w:b/>
                <w:i/>
                <w:lang w:eastAsia="ru-RU"/>
              </w:rPr>
            </w:pPr>
            <w:r w:rsidRPr="00B10689">
              <w:rPr>
                <w:b/>
                <w:bCs/>
                <w:i/>
                <w:lang w:eastAsia="ru-RU"/>
              </w:rPr>
              <w:t>72</w:t>
            </w:r>
          </w:p>
        </w:tc>
        <w:tc>
          <w:tcPr>
            <w:tcW w:w="297" w:type="pct"/>
            <w:shd w:val="clear" w:color="auto" w:fill="D9D9D9" w:themeFill="background1" w:themeFillShade="D9"/>
            <w:vAlign w:val="center"/>
          </w:tcPr>
          <w:p w:rsidR="00EE595D" w:rsidRPr="00B10689" w:rsidRDefault="00EE595D" w:rsidP="00C12CFA">
            <w:pPr>
              <w:jc w:val="center"/>
              <w:rPr>
                <w:b/>
                <w:i/>
                <w:lang w:eastAsia="ru-RU"/>
              </w:rPr>
            </w:pPr>
            <w:r w:rsidRPr="00B10689">
              <w:rPr>
                <w:b/>
                <w:bCs/>
                <w:i/>
                <w:lang w:eastAsia="ru-RU"/>
              </w:rPr>
              <w:t>144</w:t>
            </w:r>
          </w:p>
        </w:tc>
      </w:tr>
    </w:tbl>
    <w:p w:rsidR="00EE595D" w:rsidRPr="004C7071" w:rsidRDefault="00EE595D"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EE595D" w:rsidRDefault="00EE595D" w:rsidP="004C7071">
      <w:pPr>
        <w:spacing w:after="120" w:line="276" w:lineRule="auto"/>
        <w:ind w:firstLine="709"/>
        <w:outlineLvl w:val="1"/>
        <w:rPr>
          <w:rFonts w:eastAsia="Segoe UI"/>
          <w:b/>
          <w:bCs/>
          <w:sz w:val="24"/>
          <w:szCs w:val="24"/>
          <w:lang w:val="ru-RU" w:eastAsia="ru-RU"/>
        </w:rPr>
      </w:pPr>
    </w:p>
    <w:p w:rsidR="00EE595D" w:rsidRDefault="00EE595D" w:rsidP="004C7071">
      <w:pPr>
        <w:spacing w:after="120" w:line="276" w:lineRule="auto"/>
        <w:ind w:firstLine="709"/>
        <w:outlineLvl w:val="1"/>
        <w:rPr>
          <w:rFonts w:eastAsia="Segoe UI"/>
          <w:b/>
          <w:bCs/>
          <w:sz w:val="24"/>
          <w:szCs w:val="24"/>
          <w:lang w:val="ru-RU" w:eastAsia="ru-RU"/>
        </w:rPr>
      </w:pPr>
    </w:p>
    <w:p w:rsidR="004C7071" w:rsidRPr="004C7071" w:rsidRDefault="00EE595D" w:rsidP="004C7071">
      <w:pPr>
        <w:spacing w:after="120" w:line="276" w:lineRule="auto"/>
        <w:ind w:firstLine="709"/>
        <w:outlineLvl w:val="1"/>
        <w:rPr>
          <w:rFonts w:eastAsia="Segoe UI"/>
          <w:b/>
          <w:bCs/>
          <w:sz w:val="24"/>
          <w:szCs w:val="24"/>
          <w:lang w:val="ru-RU" w:eastAsia="ru-RU"/>
        </w:rPr>
      </w:pPr>
      <w:r w:rsidRPr="00EE595D">
        <w:rPr>
          <w:rFonts w:eastAsia="Segoe UI"/>
          <w:b/>
          <w:bCs/>
          <w:sz w:val="24"/>
          <w:szCs w:val="24"/>
          <w:lang w:val="ru-RU" w:eastAsia="ru-RU"/>
        </w:rPr>
        <w:lastRenderedPageBreak/>
        <w:t>2.3. Примерное содержание профессионального модуля</w:t>
      </w:r>
    </w:p>
    <w:p w:rsidR="004C7071" w:rsidRDefault="004C7071" w:rsidP="004C7071">
      <w:pPr>
        <w:rPr>
          <w:rFonts w:eastAsia="Calibri"/>
          <w:sz w:val="24"/>
          <w:szCs w:val="24"/>
          <w:lang w:val="ru-RU"/>
        </w:rPr>
      </w:pPr>
    </w:p>
    <w:tbl>
      <w:tblPr>
        <w:tblStyle w:val="af"/>
        <w:tblW w:w="5003" w:type="pct"/>
        <w:tblLook w:val="01E0" w:firstRow="1" w:lastRow="1" w:firstColumn="1" w:lastColumn="1" w:noHBand="0" w:noVBand="0"/>
      </w:tblPr>
      <w:tblGrid>
        <w:gridCol w:w="2155"/>
        <w:gridCol w:w="7422"/>
      </w:tblGrid>
      <w:tr w:rsidR="00C12CFA" w:rsidRPr="000F0F5F" w:rsidTr="00B12C49">
        <w:trPr>
          <w:trHeight w:val="1204"/>
        </w:trPr>
        <w:tc>
          <w:tcPr>
            <w:tcW w:w="1125" w:type="pct"/>
            <w:vAlign w:val="center"/>
          </w:tcPr>
          <w:p w:rsidR="00C12CFA" w:rsidRPr="00DF734B" w:rsidRDefault="00C12CFA" w:rsidP="00C12CFA">
            <w:pPr>
              <w:jc w:val="center"/>
              <w:rPr>
                <w:b/>
                <w:sz w:val="24"/>
                <w:szCs w:val="24"/>
              </w:rPr>
            </w:pPr>
            <w:r w:rsidRPr="00C13371">
              <w:rPr>
                <w:b/>
                <w:bCs/>
                <w:lang w:eastAsia="ru-RU"/>
              </w:rPr>
              <w:t>Наименование разделов и тем</w:t>
            </w:r>
          </w:p>
        </w:tc>
        <w:tc>
          <w:tcPr>
            <w:tcW w:w="3875" w:type="pct"/>
            <w:vAlign w:val="center"/>
          </w:tcPr>
          <w:p w:rsidR="00C12CFA" w:rsidRPr="00C12CFA" w:rsidRDefault="00C12CFA" w:rsidP="00C12CFA">
            <w:pPr>
              <w:suppressAutoHyphens/>
              <w:jc w:val="center"/>
              <w:rPr>
                <w:b/>
                <w:sz w:val="24"/>
                <w:szCs w:val="24"/>
                <w:lang w:val="ru-RU"/>
              </w:rPr>
            </w:pPr>
            <w:r w:rsidRPr="00C12CFA">
              <w:rPr>
                <w:b/>
                <w:bCs/>
                <w:lang w:val="ru-RU" w:eastAsia="ru-RU"/>
              </w:rPr>
              <w:t xml:space="preserve">Примерное содержание учебного материала, практических и лабораторных занятия, </w:t>
            </w:r>
            <w:r w:rsidRPr="00C12CFA">
              <w:rPr>
                <w:b/>
                <w:iCs/>
                <w:lang w:val="ru-RU" w:eastAsia="ru-RU"/>
              </w:rPr>
              <w:t>курсовой проект (работа)</w:t>
            </w:r>
          </w:p>
        </w:tc>
      </w:tr>
      <w:tr w:rsidR="00C12CFA" w:rsidRPr="000F0F5F" w:rsidTr="00C12CFA">
        <w:tc>
          <w:tcPr>
            <w:tcW w:w="5000" w:type="pct"/>
            <w:gridSpan w:val="2"/>
          </w:tcPr>
          <w:p w:rsidR="00C12CFA" w:rsidRPr="00C12CFA" w:rsidRDefault="00C12CFA" w:rsidP="00C12CFA">
            <w:pPr>
              <w:rPr>
                <w:b/>
                <w:color w:val="000000"/>
                <w:sz w:val="24"/>
                <w:szCs w:val="24"/>
                <w:shd w:val="clear" w:color="auto" w:fill="FFFFFF"/>
                <w:lang w:val="ru-RU"/>
              </w:rPr>
            </w:pPr>
            <w:r w:rsidRPr="00C12CFA">
              <w:rPr>
                <w:b/>
                <w:bCs/>
                <w:sz w:val="24"/>
                <w:szCs w:val="24"/>
                <w:lang w:val="ru-RU"/>
              </w:rPr>
              <w:t xml:space="preserve">Раздел 1. </w:t>
            </w:r>
            <w:r w:rsidRPr="00C12CFA">
              <w:rPr>
                <w:b/>
                <w:color w:val="000000"/>
                <w:sz w:val="24"/>
                <w:szCs w:val="24"/>
                <w:shd w:val="clear" w:color="auto" w:fill="FFFFFF"/>
                <w:lang w:val="ru-RU"/>
              </w:rPr>
              <w:t>Практические основы бухгалтерского учета активов организации и источников их формирования</w:t>
            </w:r>
          </w:p>
        </w:tc>
      </w:tr>
      <w:tr w:rsidR="00C12CFA" w:rsidRPr="000F0F5F" w:rsidTr="00C12CFA">
        <w:trPr>
          <w:trHeight w:val="361"/>
        </w:trPr>
        <w:tc>
          <w:tcPr>
            <w:tcW w:w="5000" w:type="pct"/>
            <w:gridSpan w:val="2"/>
          </w:tcPr>
          <w:p w:rsidR="00C12CFA" w:rsidRPr="00C12CFA" w:rsidRDefault="00C12CFA" w:rsidP="00C12CFA">
            <w:pPr>
              <w:rPr>
                <w:b/>
                <w:bCs/>
                <w:sz w:val="24"/>
                <w:szCs w:val="24"/>
                <w:lang w:val="ru-RU"/>
              </w:rPr>
            </w:pPr>
            <w:r w:rsidRPr="00C12CFA">
              <w:rPr>
                <w:b/>
                <w:bCs/>
                <w:sz w:val="24"/>
                <w:szCs w:val="24"/>
                <w:lang w:val="ru-RU"/>
              </w:rPr>
              <w:t>МДК</w:t>
            </w:r>
            <w:r w:rsidRPr="00C12CFA">
              <w:rPr>
                <w:b/>
                <w:color w:val="000000"/>
                <w:sz w:val="24"/>
                <w:szCs w:val="24"/>
                <w:shd w:val="clear" w:color="auto" w:fill="FFFFFF"/>
                <w:lang w:val="ru-RU"/>
              </w:rPr>
              <w:t xml:space="preserve"> 01.01</w:t>
            </w:r>
            <w:r w:rsidRPr="00C12CFA">
              <w:rPr>
                <w:b/>
                <w:bCs/>
                <w:sz w:val="24"/>
                <w:szCs w:val="24"/>
                <w:lang w:val="ru-RU"/>
              </w:rPr>
              <w:t xml:space="preserve"> </w:t>
            </w:r>
            <w:r w:rsidRPr="00C12CFA">
              <w:rPr>
                <w:b/>
                <w:color w:val="000000"/>
                <w:sz w:val="24"/>
                <w:szCs w:val="24"/>
                <w:shd w:val="clear" w:color="auto" w:fill="FFFFFF"/>
                <w:lang w:val="ru-RU"/>
              </w:rPr>
              <w:t>Практические основы бухгалтерского учета активов организации и источников их формирования</w:t>
            </w:r>
          </w:p>
        </w:tc>
      </w:tr>
      <w:tr w:rsidR="00C12CFA" w:rsidRPr="00DF734B" w:rsidTr="00B12C49">
        <w:tc>
          <w:tcPr>
            <w:tcW w:w="1125" w:type="pct"/>
            <w:vMerge w:val="restart"/>
          </w:tcPr>
          <w:p w:rsidR="00C12CFA" w:rsidRPr="00DF734B" w:rsidRDefault="000F0F5F" w:rsidP="00C12CFA">
            <w:pPr>
              <w:rPr>
                <w:b/>
                <w:bCs/>
                <w:sz w:val="24"/>
                <w:szCs w:val="24"/>
              </w:rPr>
            </w:pPr>
            <w:hyperlink r:id="rId14" w:history="1">
              <w:r w:rsidR="00C12CFA" w:rsidRPr="00DF734B">
                <w:rPr>
                  <w:b/>
                  <w:bCs/>
                  <w:sz w:val="24"/>
                  <w:szCs w:val="24"/>
                  <w:shd w:val="clear" w:color="auto" w:fill="FFFFFF"/>
                </w:rPr>
                <w:t>Тема 1.</w:t>
              </w:r>
              <w:r w:rsidR="00C12CFA">
                <w:rPr>
                  <w:b/>
                  <w:bCs/>
                  <w:sz w:val="24"/>
                  <w:szCs w:val="24"/>
                  <w:shd w:val="clear" w:color="auto" w:fill="FFFFFF"/>
                </w:rPr>
                <w:t>1.</w:t>
              </w:r>
              <w:r w:rsidR="00C12CFA" w:rsidRPr="00DF734B">
                <w:rPr>
                  <w:b/>
                  <w:bCs/>
                  <w:sz w:val="24"/>
                  <w:szCs w:val="24"/>
                  <w:shd w:val="clear" w:color="auto" w:fill="FFFFFF"/>
                </w:rPr>
                <w:t xml:space="preserve"> Основы бухгалтерского учета.</w:t>
              </w:r>
            </w:hyperlink>
          </w:p>
          <w:p w:rsidR="00C12CFA" w:rsidRPr="00DF734B" w:rsidRDefault="00C12CFA" w:rsidP="00C12CFA">
            <w:pPr>
              <w:rPr>
                <w:b/>
                <w:bCs/>
                <w:sz w:val="24"/>
                <w:szCs w:val="24"/>
              </w:rPr>
            </w:pPr>
          </w:p>
        </w:tc>
        <w:tc>
          <w:tcPr>
            <w:tcW w:w="3875" w:type="pct"/>
          </w:tcPr>
          <w:p w:rsidR="00C12CFA" w:rsidRPr="00DF734B" w:rsidRDefault="00C12CFA" w:rsidP="00C12CFA">
            <w:pPr>
              <w:rPr>
                <w:b/>
                <w:sz w:val="24"/>
                <w:szCs w:val="24"/>
              </w:rPr>
            </w:pPr>
            <w:r w:rsidRPr="00DF734B">
              <w:rPr>
                <w:b/>
                <w:bCs/>
                <w:sz w:val="24"/>
                <w:szCs w:val="24"/>
              </w:rPr>
              <w:t xml:space="preserve">Содержание </w:t>
            </w:r>
          </w:p>
        </w:tc>
      </w:tr>
      <w:tr w:rsidR="00C12CFA" w:rsidRPr="000F0F5F" w:rsidTr="00B12C49">
        <w:trPr>
          <w:trHeight w:val="4625"/>
        </w:trPr>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suppressAutoHyphens/>
              <w:jc w:val="both"/>
              <w:rPr>
                <w:sz w:val="24"/>
                <w:szCs w:val="24"/>
                <w:lang w:val="ru-RU"/>
              </w:rPr>
            </w:pPr>
            <w:r w:rsidRPr="00C12CFA">
              <w:rPr>
                <w:sz w:val="24"/>
                <w:szCs w:val="24"/>
                <w:lang w:val="ru-RU"/>
              </w:rPr>
              <w:t>Бухгалтерская информация и ее значение в управлении производством. Общие правила организации бухгалтерского учета, международные бухгалтерские правила и учетные стандарты. Объекты учета. Документальное оформление хозяйственных операций и действий. Понятие и определение первичных бухгалтерских документов. Порядок проверки, таксировки и контировки первичных документов. Принципы и признаки группировки первичных бухгалтерских документов. Правила и сроки хранения первичной бухгалтерской документации. Систематизация бухгалтерской информации в учетных регистрах. Исправление ошибочных бухгалтерских записей в первичных документах и учетных регистрах. Понятие и порядок организации документооборота. Федеральный Закон РФ "О бухгалтерском учете" №402-ФЗ. Техника бухгалтерского учета. Различия финансового, управленческого и налогового учета. Понятие, строение и порядок отражения хозяйственных операций на счетах бухгалтерского учета. Классификация счетов бухгалтерского учета по экономическому содержанию, назначению и структуре. План счетов финансово-хозяйственной деятельности предприятий, его назначение и  его содержание. Инструкция по применению плана счетов бухгалтерского учета. Принципы и цели разработки рабочего плана счетов бухгалтерского учета организации. Подходы к проблеме оптимальной организации рабочего плана счетов – автономия финансового и управленческого учета и объединение финансового и управленческого учета.</w:t>
            </w:r>
          </w:p>
        </w:tc>
      </w:tr>
      <w:tr w:rsidR="00C12CFA" w:rsidRPr="000F0F5F" w:rsidTr="00B12C49">
        <w:trPr>
          <w:trHeight w:val="237"/>
        </w:trPr>
        <w:tc>
          <w:tcPr>
            <w:tcW w:w="1125" w:type="pct"/>
            <w:vMerge/>
          </w:tcPr>
          <w:p w:rsidR="00C12CFA" w:rsidRPr="00C12CFA" w:rsidRDefault="00C12CFA" w:rsidP="00C12CFA">
            <w:pPr>
              <w:rPr>
                <w:b/>
                <w:bCs/>
                <w:sz w:val="24"/>
                <w:szCs w:val="24"/>
                <w:lang w:val="ru-RU"/>
              </w:rPr>
            </w:pPr>
          </w:p>
        </w:tc>
        <w:tc>
          <w:tcPr>
            <w:tcW w:w="3875" w:type="pct"/>
          </w:tcPr>
          <w:p w:rsidR="00C12CFA" w:rsidRPr="00C12CFA" w:rsidRDefault="00C12CFA" w:rsidP="00C12CFA">
            <w:pPr>
              <w:suppressAutoHyphens/>
              <w:jc w:val="both"/>
              <w:rPr>
                <w:b/>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rPr>
          <w:trHeight w:val="818"/>
        </w:trPr>
        <w:tc>
          <w:tcPr>
            <w:tcW w:w="1125" w:type="pct"/>
            <w:vMerge/>
          </w:tcPr>
          <w:p w:rsidR="00C12CFA" w:rsidRPr="00C12CFA" w:rsidRDefault="00C12CFA" w:rsidP="00C12CFA">
            <w:pPr>
              <w:rPr>
                <w:b/>
                <w:bCs/>
                <w:sz w:val="24"/>
                <w:szCs w:val="24"/>
                <w:lang w:val="ru-RU"/>
              </w:rPr>
            </w:pPr>
          </w:p>
        </w:tc>
        <w:tc>
          <w:tcPr>
            <w:tcW w:w="3875" w:type="pct"/>
          </w:tcPr>
          <w:p w:rsidR="00C12CFA" w:rsidRPr="00DF734B" w:rsidRDefault="00C12CFA" w:rsidP="00C12CFA">
            <w:pPr>
              <w:suppressAutoHyphens/>
              <w:jc w:val="both"/>
              <w:rPr>
                <w:b/>
                <w:bCs/>
                <w:sz w:val="24"/>
                <w:szCs w:val="24"/>
              </w:rPr>
            </w:pPr>
            <w:r w:rsidRPr="00C12CFA">
              <w:rPr>
                <w:sz w:val="24"/>
                <w:szCs w:val="24"/>
                <w:lang w:val="ru-RU"/>
              </w:rPr>
              <w:t xml:space="preserve">1. «Сущность и значение бухгалтерских документов. Классификация документов по назначению, способу использования, порядку формирования, месту и способу составления. </w:t>
            </w:r>
            <w:r w:rsidRPr="00DF734B">
              <w:rPr>
                <w:bCs/>
                <w:sz w:val="24"/>
                <w:szCs w:val="24"/>
              </w:rPr>
              <w:t>Решение ситуационных задач».</w:t>
            </w:r>
          </w:p>
        </w:tc>
      </w:tr>
      <w:tr w:rsidR="00C12CFA" w:rsidRPr="00DF734B" w:rsidTr="00B12C49">
        <w:trPr>
          <w:trHeight w:val="520"/>
        </w:trPr>
        <w:tc>
          <w:tcPr>
            <w:tcW w:w="1125" w:type="pct"/>
            <w:vMerge/>
          </w:tcPr>
          <w:p w:rsidR="00C12CFA" w:rsidRPr="00DF734B" w:rsidRDefault="00C12CFA" w:rsidP="00C12CFA">
            <w:pPr>
              <w:rPr>
                <w:b/>
                <w:bCs/>
                <w:sz w:val="24"/>
                <w:szCs w:val="24"/>
              </w:rPr>
            </w:pPr>
          </w:p>
        </w:tc>
        <w:tc>
          <w:tcPr>
            <w:tcW w:w="3875" w:type="pct"/>
          </w:tcPr>
          <w:p w:rsidR="00C12CFA" w:rsidRPr="00DF734B" w:rsidRDefault="00C12CFA" w:rsidP="00C12CFA">
            <w:pPr>
              <w:suppressAutoHyphens/>
              <w:jc w:val="both"/>
              <w:rPr>
                <w:b/>
                <w:bCs/>
                <w:sz w:val="24"/>
                <w:szCs w:val="24"/>
              </w:rPr>
            </w:pPr>
            <w:r w:rsidRPr="00C12CFA">
              <w:rPr>
                <w:sz w:val="24"/>
                <w:szCs w:val="24"/>
                <w:lang w:val="ru-RU"/>
              </w:rPr>
              <w:t>2. «Формы и реквизиты документов. Порядок составления и обработки бухгалтерских документов.</w:t>
            </w:r>
            <w:r w:rsidRPr="00C12CFA">
              <w:rPr>
                <w:bCs/>
                <w:sz w:val="24"/>
                <w:szCs w:val="24"/>
                <w:lang w:val="ru-RU"/>
              </w:rPr>
              <w:t xml:space="preserve"> </w:t>
            </w:r>
            <w:r w:rsidRPr="00DF734B">
              <w:rPr>
                <w:bCs/>
                <w:sz w:val="24"/>
                <w:szCs w:val="24"/>
              </w:rPr>
              <w:t>Решение ситуационных задач».</w:t>
            </w:r>
          </w:p>
        </w:tc>
      </w:tr>
      <w:tr w:rsidR="00C12CFA" w:rsidRPr="000F0F5F" w:rsidTr="00B12C49">
        <w:trPr>
          <w:trHeight w:val="529"/>
        </w:trPr>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suppressAutoHyphens/>
              <w:jc w:val="both"/>
              <w:rPr>
                <w:b/>
                <w:bCs/>
                <w:sz w:val="24"/>
                <w:szCs w:val="24"/>
                <w:lang w:val="ru-RU"/>
              </w:rPr>
            </w:pPr>
            <w:r w:rsidRPr="00C12CFA">
              <w:rPr>
                <w:sz w:val="24"/>
                <w:szCs w:val="24"/>
                <w:lang w:val="ru-RU"/>
              </w:rPr>
              <w:t xml:space="preserve">3. «Понятие документооборота. Принципы группировки документов. Порядок хранения документов. </w:t>
            </w:r>
            <w:r w:rsidRPr="00C12CFA">
              <w:rPr>
                <w:bCs/>
                <w:sz w:val="24"/>
                <w:szCs w:val="24"/>
                <w:lang w:val="ru-RU"/>
              </w:rPr>
              <w:t>Решение ситуационных задач».</w:t>
            </w:r>
          </w:p>
        </w:tc>
      </w:tr>
      <w:tr w:rsidR="00C12CFA" w:rsidRPr="000F0F5F" w:rsidTr="00B12C49">
        <w:trPr>
          <w:trHeight w:val="395"/>
        </w:trPr>
        <w:tc>
          <w:tcPr>
            <w:tcW w:w="1125" w:type="pct"/>
            <w:vMerge/>
          </w:tcPr>
          <w:p w:rsidR="00C12CFA" w:rsidRPr="00C12CFA" w:rsidRDefault="00C12CFA" w:rsidP="00C12CFA">
            <w:pPr>
              <w:rPr>
                <w:b/>
                <w:bCs/>
                <w:sz w:val="24"/>
                <w:szCs w:val="24"/>
                <w:lang w:val="ru-RU"/>
              </w:rPr>
            </w:pPr>
          </w:p>
        </w:tc>
        <w:tc>
          <w:tcPr>
            <w:tcW w:w="3875" w:type="pct"/>
          </w:tcPr>
          <w:p w:rsidR="00C12CFA" w:rsidRPr="00C12CFA" w:rsidRDefault="00C12CFA" w:rsidP="00C12CFA">
            <w:pPr>
              <w:suppressAutoHyphens/>
              <w:jc w:val="both"/>
              <w:rPr>
                <w:sz w:val="24"/>
                <w:szCs w:val="24"/>
                <w:lang w:val="ru-RU"/>
              </w:rPr>
            </w:pPr>
            <w:r w:rsidRPr="00C12CFA">
              <w:rPr>
                <w:bCs/>
                <w:sz w:val="24"/>
                <w:szCs w:val="24"/>
                <w:lang w:val="ru-RU"/>
              </w:rPr>
              <w:t>4. «План счетов бухгалтерского учета. Инструкция по применению плана счетов. Классификация счетов по экономическому содержанию. Классификация счетов по назначению и структуре».</w:t>
            </w:r>
          </w:p>
        </w:tc>
      </w:tr>
      <w:tr w:rsidR="00C12CFA" w:rsidRPr="00DF734B" w:rsidTr="00B12C49">
        <w:trPr>
          <w:trHeight w:val="461"/>
        </w:trPr>
        <w:tc>
          <w:tcPr>
            <w:tcW w:w="1125" w:type="pct"/>
            <w:vMerge w:val="restart"/>
          </w:tcPr>
          <w:p w:rsidR="00C12CFA" w:rsidRPr="00DF734B" w:rsidRDefault="000F0F5F" w:rsidP="00C12CFA">
            <w:pPr>
              <w:rPr>
                <w:sz w:val="24"/>
                <w:szCs w:val="24"/>
              </w:rPr>
            </w:pPr>
            <w:hyperlink r:id="rId15" w:history="1">
              <w:r w:rsidR="00C12CFA" w:rsidRPr="00DF734B">
                <w:rPr>
                  <w:b/>
                  <w:bCs/>
                  <w:sz w:val="24"/>
                  <w:szCs w:val="24"/>
                </w:rPr>
                <w:t xml:space="preserve">Тема </w:t>
              </w:r>
              <w:r w:rsidR="00C12CFA">
                <w:rPr>
                  <w:b/>
                  <w:bCs/>
                  <w:sz w:val="24"/>
                  <w:szCs w:val="24"/>
                </w:rPr>
                <w:t>1.2.</w:t>
              </w:r>
              <w:r w:rsidR="00C12CFA" w:rsidRPr="00DF734B">
                <w:rPr>
                  <w:b/>
                  <w:bCs/>
                  <w:sz w:val="24"/>
                  <w:szCs w:val="24"/>
                </w:rPr>
                <w:t xml:space="preserve"> Учет </w:t>
              </w:r>
              <w:r w:rsidR="00C12CFA" w:rsidRPr="00DF734B">
                <w:rPr>
                  <w:b/>
                  <w:bCs/>
                  <w:sz w:val="24"/>
                  <w:szCs w:val="24"/>
                </w:rPr>
                <w:lastRenderedPageBreak/>
                <w:t>денежных средств.</w:t>
              </w:r>
            </w:hyperlink>
          </w:p>
          <w:p w:rsidR="00C12CFA" w:rsidRPr="00DF734B" w:rsidRDefault="00C12CFA" w:rsidP="00C12CFA">
            <w:pPr>
              <w:rPr>
                <w:b/>
                <w:bCs/>
                <w:sz w:val="24"/>
                <w:szCs w:val="24"/>
              </w:rPr>
            </w:pPr>
          </w:p>
          <w:p w:rsidR="00C12CFA" w:rsidRPr="00DF734B" w:rsidRDefault="00C12CFA" w:rsidP="00C12CFA">
            <w:pPr>
              <w:rPr>
                <w:b/>
                <w:bCs/>
                <w:sz w:val="24"/>
                <w:szCs w:val="24"/>
              </w:rPr>
            </w:pPr>
          </w:p>
        </w:tc>
        <w:tc>
          <w:tcPr>
            <w:tcW w:w="3875" w:type="pct"/>
          </w:tcPr>
          <w:p w:rsidR="00C12CFA" w:rsidRPr="00DF734B" w:rsidRDefault="00C12CFA" w:rsidP="00C12CFA">
            <w:pPr>
              <w:suppressAutoHyphens/>
              <w:rPr>
                <w:b/>
                <w:sz w:val="24"/>
                <w:szCs w:val="24"/>
              </w:rPr>
            </w:pPr>
            <w:r w:rsidRPr="00DF734B">
              <w:rPr>
                <w:b/>
                <w:bCs/>
                <w:sz w:val="24"/>
                <w:szCs w:val="24"/>
              </w:rPr>
              <w:lastRenderedPageBreak/>
              <w:t xml:space="preserve">Содержание </w:t>
            </w:r>
          </w:p>
        </w:tc>
      </w:tr>
      <w:tr w:rsidR="00C12CFA" w:rsidRPr="000F0F5F" w:rsidTr="00B12C49">
        <w:trPr>
          <w:trHeight w:val="1045"/>
        </w:trPr>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suppressAutoHyphens/>
              <w:jc w:val="both"/>
              <w:rPr>
                <w:sz w:val="24"/>
                <w:szCs w:val="24"/>
                <w:lang w:val="ru-RU"/>
              </w:rPr>
            </w:pPr>
            <w:r w:rsidRPr="00C12CFA">
              <w:rPr>
                <w:sz w:val="24"/>
                <w:szCs w:val="24"/>
                <w:lang w:val="ru-RU"/>
              </w:rPr>
              <w:t>Понятие денежных средств. Расчеты наличными. Порядок хранения денег и денежных документов в кассе. Порядок ведения кассовых операций. Документальное оформление кассовых операций. Кассовая книга и отчет кассира. Инвентаризация кассы. Синтетический учет кассовых операций. Учет денежных документов. Учет переводов в пути. Журнал-ордер № 1, порядок его заполнения.</w:t>
            </w:r>
          </w:p>
          <w:p w:rsidR="00C12CFA" w:rsidRPr="00C12CFA" w:rsidRDefault="00C12CFA" w:rsidP="00C12CFA">
            <w:pPr>
              <w:suppressAutoHyphens/>
              <w:jc w:val="both"/>
              <w:rPr>
                <w:sz w:val="24"/>
                <w:szCs w:val="24"/>
                <w:lang w:val="ru-RU"/>
              </w:rPr>
            </w:pPr>
            <w:r w:rsidRPr="00C12CFA">
              <w:rPr>
                <w:sz w:val="24"/>
                <w:szCs w:val="24"/>
                <w:lang w:val="ru-RU"/>
              </w:rPr>
              <w:t>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 Выписка банка. Синтетический учет операций по расчетному счету. Журнал-ордер № 2, порядок его заполнения. Аналитический и синтетический учет операций на специальных счетах в банках.</w:t>
            </w:r>
          </w:p>
          <w:p w:rsidR="00C12CFA" w:rsidRPr="00C12CFA" w:rsidRDefault="00C12CFA" w:rsidP="00C12CFA">
            <w:pPr>
              <w:suppressAutoHyphens/>
              <w:jc w:val="both"/>
              <w:rPr>
                <w:b/>
                <w:sz w:val="24"/>
                <w:szCs w:val="24"/>
                <w:lang w:val="ru-RU"/>
              </w:rPr>
            </w:pPr>
            <w:r w:rsidRPr="00C12CFA">
              <w:rPr>
                <w:sz w:val="24"/>
                <w:szCs w:val="24"/>
                <w:lang w:val="ru-RU"/>
              </w:rPr>
              <w:t>Основные понятия, характеристика и правовая основа валютных операций. Валютные счета организации. Учет операций по валютному счету. Учет кассовых валютных операций. Учет валютных экспортно-импортных операций. Расчеты с поставщиками, покупателями, заказчиками в валюте. Курсовые разницы. Продажа валютной выручки. Синтетический и аналитический учет валютных операций. Журнал-ордер № 2/1, его заполнение.</w:t>
            </w:r>
            <w:r w:rsidRPr="00C12CFA">
              <w:rPr>
                <w:b/>
                <w:sz w:val="24"/>
                <w:szCs w:val="24"/>
                <w:lang w:val="ru-RU"/>
              </w:rPr>
              <w:t xml:space="preserve"> </w:t>
            </w:r>
          </w:p>
        </w:tc>
      </w:tr>
      <w:tr w:rsidR="00C12CFA" w:rsidRPr="000F0F5F" w:rsidTr="00B12C49">
        <w:tc>
          <w:tcPr>
            <w:tcW w:w="1125" w:type="pct"/>
            <w:vMerge/>
          </w:tcPr>
          <w:p w:rsidR="00C12CFA" w:rsidRPr="00C12CFA" w:rsidRDefault="00C12CFA" w:rsidP="00C12CFA">
            <w:pPr>
              <w:rPr>
                <w:b/>
                <w:bCs/>
                <w:sz w:val="24"/>
                <w:szCs w:val="24"/>
                <w:lang w:val="ru-RU"/>
              </w:rPr>
            </w:pPr>
          </w:p>
        </w:tc>
        <w:tc>
          <w:tcPr>
            <w:tcW w:w="3875" w:type="pct"/>
          </w:tcPr>
          <w:p w:rsidR="00C12CFA" w:rsidRPr="00C12CFA" w:rsidRDefault="00C12CFA" w:rsidP="00C12CFA">
            <w:pPr>
              <w:suppressAutoHyphens/>
              <w:rPr>
                <w:b/>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b/>
                <w:bCs/>
                <w:sz w:val="24"/>
                <w:szCs w:val="24"/>
                <w:lang w:val="ru-RU"/>
              </w:rPr>
            </w:pPr>
          </w:p>
        </w:tc>
        <w:tc>
          <w:tcPr>
            <w:tcW w:w="3875" w:type="pct"/>
          </w:tcPr>
          <w:p w:rsidR="00C12CFA" w:rsidRPr="00DF734B" w:rsidRDefault="00C12CFA" w:rsidP="00C12CFA">
            <w:pPr>
              <w:suppressAutoHyphens/>
              <w:jc w:val="both"/>
              <w:rPr>
                <w:bCs/>
                <w:sz w:val="24"/>
                <w:szCs w:val="24"/>
              </w:rPr>
            </w:pPr>
            <w:r w:rsidRPr="00C12CFA">
              <w:rPr>
                <w:bCs/>
                <w:sz w:val="24"/>
                <w:szCs w:val="24"/>
                <w:lang w:val="ru-RU"/>
              </w:rPr>
              <w:t xml:space="preserve">1. Решение кейса «Знакомство с конфигурацией программы ведения бухгалтерского учета для проведения практических занятий. </w:t>
            </w:r>
            <w:r w:rsidRPr="00DF734B">
              <w:rPr>
                <w:bCs/>
                <w:sz w:val="24"/>
                <w:szCs w:val="24"/>
              </w:rPr>
              <w:t>Начальное заполнение информационной базы. Настройка параметров учета».</w:t>
            </w:r>
          </w:p>
        </w:tc>
      </w:tr>
      <w:tr w:rsidR="00C12CFA" w:rsidRPr="000F0F5F" w:rsidTr="00B12C49">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suppressAutoHyphens/>
              <w:jc w:val="both"/>
              <w:rPr>
                <w:bCs/>
                <w:sz w:val="24"/>
                <w:szCs w:val="24"/>
                <w:lang w:val="ru-RU"/>
              </w:rPr>
            </w:pPr>
            <w:r w:rsidRPr="00C12CFA">
              <w:rPr>
                <w:bCs/>
                <w:sz w:val="24"/>
                <w:szCs w:val="24"/>
                <w:lang w:val="ru-RU"/>
              </w:rPr>
              <w:t>2. Решение кейса «Понятие денежных средств и кассовых операций. Порядок хранения денег и денежных документов в кассе. Основные правила ведения кассовой книги. Отчет кассира. Проверка и бухгалтерская обработка кассовых документов».</w:t>
            </w:r>
          </w:p>
        </w:tc>
      </w:tr>
      <w:tr w:rsidR="00C12CFA" w:rsidRPr="00DF734B" w:rsidTr="00B12C49">
        <w:tc>
          <w:tcPr>
            <w:tcW w:w="1125" w:type="pct"/>
            <w:vMerge/>
          </w:tcPr>
          <w:p w:rsidR="00C12CFA" w:rsidRPr="00C12CFA" w:rsidRDefault="00C12CFA" w:rsidP="00C12CFA">
            <w:pPr>
              <w:rPr>
                <w:b/>
                <w:bCs/>
                <w:sz w:val="24"/>
                <w:szCs w:val="24"/>
                <w:lang w:val="ru-RU"/>
              </w:rPr>
            </w:pPr>
          </w:p>
        </w:tc>
        <w:tc>
          <w:tcPr>
            <w:tcW w:w="3875" w:type="pct"/>
          </w:tcPr>
          <w:p w:rsidR="00C12CFA" w:rsidRPr="00DF734B" w:rsidRDefault="00C12CFA" w:rsidP="00C12CFA">
            <w:pPr>
              <w:suppressAutoHyphens/>
              <w:jc w:val="both"/>
              <w:rPr>
                <w:bCs/>
                <w:sz w:val="24"/>
                <w:szCs w:val="24"/>
              </w:rPr>
            </w:pPr>
            <w:r w:rsidRPr="00C12CFA">
              <w:rPr>
                <w:bCs/>
                <w:sz w:val="24"/>
                <w:szCs w:val="24"/>
                <w:lang w:val="ru-RU"/>
              </w:rPr>
              <w:t xml:space="preserve">3. «Расчетный счет, его назначение. Порядок открытия расчетного счета. Банковские платежные документы. Порядок проверки и бухгалтерской обработки выписок банка по расчетным счетам. </w:t>
            </w:r>
            <w:r w:rsidRPr="00DF734B">
              <w:rPr>
                <w:bCs/>
                <w:sz w:val="24"/>
                <w:szCs w:val="24"/>
              </w:rPr>
              <w:t>Решение ситуационных задач».</w:t>
            </w:r>
          </w:p>
        </w:tc>
      </w:tr>
      <w:tr w:rsidR="00C12CFA" w:rsidRPr="00DF734B" w:rsidTr="00B12C49">
        <w:tc>
          <w:tcPr>
            <w:tcW w:w="1125" w:type="pct"/>
            <w:vMerge/>
          </w:tcPr>
          <w:p w:rsidR="00C12CFA" w:rsidRPr="00DF734B" w:rsidRDefault="00C12CFA" w:rsidP="00C12CFA">
            <w:pPr>
              <w:rPr>
                <w:b/>
                <w:bCs/>
                <w:sz w:val="24"/>
                <w:szCs w:val="24"/>
              </w:rPr>
            </w:pPr>
          </w:p>
        </w:tc>
        <w:tc>
          <w:tcPr>
            <w:tcW w:w="3875" w:type="pct"/>
          </w:tcPr>
          <w:p w:rsidR="00C12CFA" w:rsidRPr="00DF734B" w:rsidRDefault="00C12CFA" w:rsidP="00C12CFA">
            <w:pPr>
              <w:suppressAutoHyphens/>
              <w:jc w:val="both"/>
              <w:rPr>
                <w:bCs/>
                <w:sz w:val="24"/>
                <w:szCs w:val="24"/>
              </w:rPr>
            </w:pPr>
            <w:r w:rsidRPr="00C12CFA">
              <w:rPr>
                <w:bCs/>
                <w:sz w:val="24"/>
                <w:szCs w:val="24"/>
                <w:lang w:val="ru-RU"/>
              </w:rPr>
              <w:t xml:space="preserve">4. «Порядок учета операций на специальных счетах в кредитных организациях. </w:t>
            </w:r>
            <w:r w:rsidRPr="00DF734B">
              <w:rPr>
                <w:bCs/>
                <w:sz w:val="24"/>
                <w:szCs w:val="24"/>
              </w:rPr>
              <w:t>Решение ситуационных задач».</w:t>
            </w:r>
          </w:p>
        </w:tc>
      </w:tr>
      <w:tr w:rsidR="00C12CFA" w:rsidRPr="000F0F5F" w:rsidTr="00B12C49">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suppressAutoHyphens/>
              <w:jc w:val="both"/>
              <w:rPr>
                <w:bCs/>
                <w:sz w:val="24"/>
                <w:szCs w:val="24"/>
                <w:lang w:val="ru-RU"/>
              </w:rPr>
            </w:pPr>
            <w:r w:rsidRPr="00C12CFA">
              <w:rPr>
                <w:bCs/>
                <w:sz w:val="24"/>
                <w:szCs w:val="24"/>
                <w:lang w:val="ru-RU"/>
              </w:rPr>
              <w:t xml:space="preserve">5. Решение кейса «Порядок учета операций в иностранной валюте». </w:t>
            </w:r>
          </w:p>
        </w:tc>
      </w:tr>
      <w:tr w:rsidR="00C12CFA" w:rsidRPr="00DF734B" w:rsidTr="00B12C49">
        <w:tc>
          <w:tcPr>
            <w:tcW w:w="1125" w:type="pct"/>
            <w:vMerge w:val="restart"/>
          </w:tcPr>
          <w:p w:rsidR="00C12CFA" w:rsidRPr="00DF734B" w:rsidRDefault="000F0F5F" w:rsidP="00C12CFA">
            <w:pPr>
              <w:rPr>
                <w:b/>
                <w:bCs/>
                <w:sz w:val="24"/>
                <w:szCs w:val="24"/>
              </w:rPr>
            </w:pPr>
            <w:hyperlink r:id="rId16" w:history="1">
              <w:r w:rsidR="00C12CFA" w:rsidRPr="00DF734B">
                <w:rPr>
                  <w:b/>
                  <w:bCs/>
                  <w:sz w:val="24"/>
                  <w:szCs w:val="24"/>
                  <w:shd w:val="clear" w:color="auto" w:fill="FFFFFF"/>
                </w:rPr>
                <w:t xml:space="preserve">Тема </w:t>
              </w:r>
              <w:r w:rsidR="00C12CFA">
                <w:rPr>
                  <w:b/>
                  <w:bCs/>
                  <w:sz w:val="24"/>
                  <w:szCs w:val="24"/>
                  <w:shd w:val="clear" w:color="auto" w:fill="FFFFFF"/>
                </w:rPr>
                <w:t>1.</w:t>
              </w:r>
              <w:r w:rsidR="00C12CFA" w:rsidRPr="00DF734B">
                <w:rPr>
                  <w:b/>
                  <w:bCs/>
                  <w:sz w:val="24"/>
                  <w:szCs w:val="24"/>
                  <w:shd w:val="clear" w:color="auto" w:fill="FFFFFF"/>
                </w:rPr>
                <w:t>3. Учет основных средств.</w:t>
              </w:r>
            </w:hyperlink>
          </w:p>
        </w:tc>
        <w:tc>
          <w:tcPr>
            <w:tcW w:w="3875" w:type="pct"/>
          </w:tcPr>
          <w:p w:rsidR="00C12CFA" w:rsidRPr="00DF734B" w:rsidRDefault="00C12CFA" w:rsidP="00C12CFA">
            <w:pPr>
              <w:rPr>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jc w:val="both"/>
              <w:rPr>
                <w:sz w:val="24"/>
                <w:szCs w:val="24"/>
                <w:lang w:val="ru-RU"/>
              </w:rPr>
            </w:pPr>
            <w:r w:rsidRPr="00C12CFA">
              <w:rPr>
                <w:sz w:val="24"/>
                <w:szCs w:val="24"/>
                <w:lang w:val="ru-RU"/>
              </w:rPr>
              <w:t>Понятие, классификация и оценка основных средств. Состав и задачи учета основных средств. Организация аналитического учета основных средств. Документальное оформление операций по учету поступления и использования основных средств. Синтетический учет поступления основных средств: безвозмездная передача их юридическими и физическими лицами, приобретение, вклад в уставный капитал и др. Учет оборудования, требующего монтажа. Особенности учета НДС по основным средствам.</w:t>
            </w:r>
          </w:p>
          <w:p w:rsidR="00C12CFA" w:rsidRPr="00C12CFA" w:rsidRDefault="00C12CFA" w:rsidP="00C12CFA">
            <w:pPr>
              <w:jc w:val="both"/>
              <w:rPr>
                <w:sz w:val="24"/>
                <w:szCs w:val="24"/>
                <w:lang w:val="ru-RU"/>
              </w:rPr>
            </w:pPr>
            <w:r w:rsidRPr="00C12CFA">
              <w:rPr>
                <w:sz w:val="24"/>
                <w:szCs w:val="24"/>
                <w:lang w:val="ru-RU"/>
              </w:rPr>
              <w:t>Понятие амортизации, амортизационных отчислений. Способы начисления амортизации в бухгалтерском и налоговом учете. Порядок начисления амортизации. Синтетический и аналитический учет амортизации основных средств. Журнал-ордер № 13, порядок его заполнения.</w:t>
            </w:r>
          </w:p>
          <w:p w:rsidR="00C12CFA" w:rsidRPr="00C12CFA" w:rsidRDefault="00C12CFA" w:rsidP="00C12CFA">
            <w:pPr>
              <w:jc w:val="both"/>
              <w:rPr>
                <w:sz w:val="24"/>
                <w:szCs w:val="24"/>
                <w:lang w:val="ru-RU"/>
              </w:rPr>
            </w:pPr>
            <w:r w:rsidRPr="00C12CFA">
              <w:rPr>
                <w:sz w:val="24"/>
                <w:szCs w:val="24"/>
                <w:lang w:val="ru-RU"/>
              </w:rPr>
              <w:t xml:space="preserve">Виды ремонта основных средств и способы его проведения. Документальное оформление и порядок учета затрат по ремонту основных средств. Формирование ремонтного фонда и его </w:t>
            </w:r>
            <w:r w:rsidRPr="00C12CFA">
              <w:rPr>
                <w:sz w:val="24"/>
                <w:szCs w:val="24"/>
                <w:lang w:val="ru-RU"/>
              </w:rPr>
              <w:lastRenderedPageBreak/>
              <w:t>использование. Синтетический учет затрат на восстановление основных средств, согласно выбранному методу отнесения затрат по капитальному ремонту на себестоимость продукции, работ и услуг. Учет НДС по выполненным ремонтным работам подрядным способом.</w:t>
            </w:r>
          </w:p>
          <w:p w:rsidR="00C12CFA" w:rsidRPr="00C12CFA" w:rsidRDefault="00C12CFA" w:rsidP="00C12CFA">
            <w:pPr>
              <w:jc w:val="both"/>
              <w:rPr>
                <w:sz w:val="24"/>
                <w:szCs w:val="24"/>
                <w:lang w:val="ru-RU"/>
              </w:rPr>
            </w:pPr>
            <w:r w:rsidRPr="00C12CFA">
              <w:rPr>
                <w:sz w:val="24"/>
                <w:szCs w:val="24"/>
                <w:lang w:val="ru-RU"/>
              </w:rPr>
              <w:t>Причины выбытия основных средств. Особенности синтетического учета выбытия основных средств из эксплуатации. Документальное оформление выбытия основных средств. Порядок определения непригодности основных средств. Учет операций по продаже основных средств. Учет НДС по продаже основных средств.</w:t>
            </w:r>
          </w:p>
          <w:p w:rsidR="00C12CFA" w:rsidRPr="00C12CFA" w:rsidRDefault="00C12CFA" w:rsidP="00C12CFA">
            <w:pPr>
              <w:jc w:val="both"/>
              <w:rPr>
                <w:sz w:val="24"/>
                <w:szCs w:val="24"/>
                <w:lang w:val="ru-RU"/>
              </w:rPr>
            </w:pPr>
            <w:r w:rsidRPr="00C12CFA">
              <w:rPr>
                <w:sz w:val="24"/>
                <w:szCs w:val="24"/>
                <w:lang w:val="ru-RU"/>
              </w:rPr>
              <w:t>Понятие и содержание арендных отношений. Виды аренды. Учет краткосрочной текущей аренды основных средств у арендатора и арендодателя. Учет долгосрочной аренды и лизинговых операций у лизингополучателя и лизингодателя. Особенности учета НДС по арендной плате.</w:t>
            </w:r>
          </w:p>
          <w:p w:rsidR="00C12CFA" w:rsidRPr="00C12CFA" w:rsidRDefault="00C12CFA" w:rsidP="00C12CFA">
            <w:pPr>
              <w:jc w:val="both"/>
              <w:rPr>
                <w:sz w:val="24"/>
                <w:szCs w:val="24"/>
                <w:lang w:val="ru-RU"/>
              </w:rPr>
            </w:pPr>
            <w:r w:rsidRPr="00C12CFA">
              <w:rPr>
                <w:sz w:val="24"/>
                <w:szCs w:val="24"/>
                <w:lang w:val="ru-RU"/>
              </w:rPr>
              <w:t>Понятие переоценки основных средств, причины ее проведения. Порядок осуществления операций по переоценке основных средств. Документальное оформление операций по учету. Синтетический учет результатов переоценки основных средств.</w:t>
            </w:r>
          </w:p>
        </w:tc>
      </w:tr>
      <w:tr w:rsidR="00C12CFA" w:rsidRPr="000F0F5F" w:rsidTr="00B12C49">
        <w:tc>
          <w:tcPr>
            <w:tcW w:w="1125" w:type="pct"/>
            <w:vMerge/>
          </w:tcPr>
          <w:p w:rsidR="00C12CFA" w:rsidRPr="00C12CFA" w:rsidRDefault="00C12CFA" w:rsidP="00C12CFA">
            <w:pPr>
              <w:rPr>
                <w:b/>
                <w:bCs/>
                <w:sz w:val="24"/>
                <w:szCs w:val="24"/>
                <w:lang w:val="ru-RU"/>
              </w:rPr>
            </w:pPr>
          </w:p>
        </w:tc>
        <w:tc>
          <w:tcPr>
            <w:tcW w:w="3875" w:type="pct"/>
          </w:tcPr>
          <w:p w:rsidR="00C12CFA" w:rsidRPr="00C12CFA" w:rsidRDefault="00C12CFA" w:rsidP="00C12CFA">
            <w:pPr>
              <w:jc w:val="both"/>
              <w:rPr>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b/>
                <w:bCs/>
                <w:sz w:val="24"/>
                <w:szCs w:val="24"/>
                <w:lang w:val="ru-RU"/>
              </w:rPr>
            </w:pPr>
          </w:p>
        </w:tc>
        <w:tc>
          <w:tcPr>
            <w:tcW w:w="3875" w:type="pct"/>
          </w:tcPr>
          <w:p w:rsidR="00C12CFA" w:rsidRPr="00DF734B" w:rsidRDefault="00C12CFA" w:rsidP="00C12CFA">
            <w:pPr>
              <w:numPr>
                <w:ilvl w:val="0"/>
                <w:numId w:val="4"/>
              </w:numPr>
              <w:ind w:left="0" w:hanging="320"/>
              <w:rPr>
                <w:bCs/>
                <w:sz w:val="24"/>
                <w:szCs w:val="24"/>
              </w:rPr>
            </w:pPr>
            <w:r w:rsidRPr="00C12CFA">
              <w:rPr>
                <w:bCs/>
                <w:sz w:val="24"/>
                <w:szCs w:val="24"/>
                <w:lang w:val="ru-RU"/>
              </w:rPr>
              <w:t xml:space="preserve">«Порядок учета поступления основных средств. </w:t>
            </w:r>
            <w:r w:rsidRPr="00DF734B">
              <w:rPr>
                <w:bCs/>
                <w:sz w:val="24"/>
                <w:szCs w:val="24"/>
              </w:rPr>
              <w:t>Решение ситуационных задач».</w:t>
            </w:r>
          </w:p>
        </w:tc>
      </w:tr>
      <w:tr w:rsidR="00C12CFA" w:rsidRPr="00DF734B" w:rsidTr="00B12C49">
        <w:tc>
          <w:tcPr>
            <w:tcW w:w="1125" w:type="pct"/>
            <w:vMerge/>
          </w:tcPr>
          <w:p w:rsidR="00C12CFA" w:rsidRPr="00DF734B" w:rsidRDefault="00C12CFA" w:rsidP="00C12CFA">
            <w:pPr>
              <w:rPr>
                <w:b/>
                <w:bCs/>
                <w:sz w:val="24"/>
                <w:szCs w:val="24"/>
              </w:rPr>
            </w:pPr>
          </w:p>
        </w:tc>
        <w:tc>
          <w:tcPr>
            <w:tcW w:w="3875" w:type="pct"/>
          </w:tcPr>
          <w:p w:rsidR="00C12CFA" w:rsidRPr="00DF734B" w:rsidRDefault="00C12CFA" w:rsidP="00C12CFA">
            <w:pPr>
              <w:numPr>
                <w:ilvl w:val="0"/>
                <w:numId w:val="4"/>
              </w:numPr>
              <w:ind w:left="0" w:hanging="320"/>
              <w:rPr>
                <w:bCs/>
                <w:sz w:val="24"/>
                <w:szCs w:val="24"/>
              </w:rPr>
            </w:pPr>
            <w:r w:rsidRPr="00C12CFA">
              <w:rPr>
                <w:bCs/>
                <w:sz w:val="24"/>
                <w:szCs w:val="24"/>
                <w:lang w:val="ru-RU"/>
              </w:rPr>
              <w:t xml:space="preserve">«Порядок учета дополнительных расходов по приобретению основных средств. </w:t>
            </w:r>
            <w:r w:rsidRPr="00DF734B">
              <w:rPr>
                <w:bCs/>
                <w:sz w:val="24"/>
                <w:szCs w:val="24"/>
              </w:rPr>
              <w:t>Решение ситуационных задач».</w:t>
            </w:r>
          </w:p>
        </w:tc>
      </w:tr>
      <w:tr w:rsidR="00C12CFA" w:rsidRPr="000F0F5F" w:rsidTr="00B12C49">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numPr>
                <w:ilvl w:val="0"/>
                <w:numId w:val="4"/>
              </w:numPr>
              <w:ind w:left="0" w:hanging="320"/>
              <w:rPr>
                <w:bCs/>
                <w:sz w:val="24"/>
                <w:szCs w:val="24"/>
                <w:lang w:val="ru-RU"/>
              </w:rPr>
            </w:pPr>
            <w:r w:rsidRPr="00C12CFA">
              <w:rPr>
                <w:bCs/>
                <w:sz w:val="24"/>
                <w:szCs w:val="24"/>
                <w:lang w:val="ru-RU"/>
              </w:rPr>
              <w:t>Решение кейса «Принятие к учету основных средств».</w:t>
            </w:r>
          </w:p>
        </w:tc>
      </w:tr>
      <w:tr w:rsidR="00C12CFA" w:rsidRPr="000F0F5F" w:rsidTr="00B12C49">
        <w:tc>
          <w:tcPr>
            <w:tcW w:w="1125" w:type="pct"/>
            <w:vMerge/>
          </w:tcPr>
          <w:p w:rsidR="00C12CFA" w:rsidRPr="00C12CFA" w:rsidRDefault="00C12CFA" w:rsidP="00C12CFA">
            <w:pPr>
              <w:rPr>
                <w:b/>
                <w:bCs/>
                <w:sz w:val="24"/>
                <w:szCs w:val="24"/>
                <w:lang w:val="ru-RU"/>
              </w:rPr>
            </w:pPr>
          </w:p>
        </w:tc>
        <w:tc>
          <w:tcPr>
            <w:tcW w:w="3875" w:type="pct"/>
          </w:tcPr>
          <w:p w:rsidR="00C12CFA" w:rsidRPr="00C12CFA" w:rsidRDefault="00C12CFA" w:rsidP="00C12CFA">
            <w:pPr>
              <w:numPr>
                <w:ilvl w:val="0"/>
                <w:numId w:val="4"/>
              </w:numPr>
              <w:ind w:left="0" w:hanging="320"/>
              <w:rPr>
                <w:bCs/>
                <w:sz w:val="24"/>
                <w:szCs w:val="24"/>
                <w:lang w:val="ru-RU"/>
              </w:rPr>
            </w:pPr>
            <w:r w:rsidRPr="00C12CFA">
              <w:rPr>
                <w:bCs/>
                <w:sz w:val="24"/>
                <w:szCs w:val="24"/>
                <w:lang w:val="ru-RU"/>
              </w:rPr>
              <w:t>«Учет выбытия основных средств». Решение ситуационных задач».</w:t>
            </w:r>
          </w:p>
        </w:tc>
      </w:tr>
      <w:tr w:rsidR="00C12CFA" w:rsidRPr="00DF734B" w:rsidTr="00B12C49">
        <w:tc>
          <w:tcPr>
            <w:tcW w:w="1125" w:type="pct"/>
            <w:vMerge/>
          </w:tcPr>
          <w:p w:rsidR="00C12CFA" w:rsidRPr="00C12CFA" w:rsidRDefault="00C12CFA" w:rsidP="00C12CFA">
            <w:pPr>
              <w:rPr>
                <w:b/>
                <w:bCs/>
                <w:sz w:val="24"/>
                <w:szCs w:val="24"/>
                <w:lang w:val="ru-RU"/>
              </w:rPr>
            </w:pPr>
          </w:p>
        </w:tc>
        <w:tc>
          <w:tcPr>
            <w:tcW w:w="3875" w:type="pct"/>
          </w:tcPr>
          <w:p w:rsidR="00C12CFA" w:rsidRPr="00DF734B" w:rsidRDefault="00C12CFA" w:rsidP="00C12CFA">
            <w:pPr>
              <w:numPr>
                <w:ilvl w:val="0"/>
                <w:numId w:val="4"/>
              </w:numPr>
              <w:ind w:left="0" w:hanging="320"/>
              <w:rPr>
                <w:bCs/>
                <w:sz w:val="24"/>
                <w:szCs w:val="24"/>
              </w:rPr>
            </w:pPr>
            <w:r w:rsidRPr="00C12CFA">
              <w:rPr>
                <w:bCs/>
                <w:sz w:val="24"/>
                <w:szCs w:val="24"/>
                <w:lang w:val="ru-RU"/>
              </w:rPr>
              <w:t xml:space="preserve">«Порядок учета амортизации основных средств. </w:t>
            </w:r>
            <w:r w:rsidRPr="00DF734B">
              <w:rPr>
                <w:bCs/>
                <w:sz w:val="24"/>
                <w:szCs w:val="24"/>
              </w:rPr>
              <w:t>Решение ситуационных задач».</w:t>
            </w:r>
          </w:p>
        </w:tc>
      </w:tr>
      <w:tr w:rsidR="00C12CFA" w:rsidRPr="000F0F5F" w:rsidTr="00B12C49">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numPr>
                <w:ilvl w:val="0"/>
                <w:numId w:val="4"/>
              </w:numPr>
              <w:ind w:left="0" w:hanging="320"/>
              <w:rPr>
                <w:bCs/>
                <w:sz w:val="24"/>
                <w:szCs w:val="24"/>
                <w:lang w:val="ru-RU"/>
              </w:rPr>
            </w:pPr>
            <w:r w:rsidRPr="00C12CFA">
              <w:rPr>
                <w:bCs/>
                <w:sz w:val="24"/>
                <w:szCs w:val="24"/>
                <w:lang w:val="ru-RU"/>
              </w:rPr>
              <w:t>«Учет аренды основных средств.» Решение ситуационных задач».</w:t>
            </w:r>
          </w:p>
        </w:tc>
      </w:tr>
      <w:tr w:rsidR="00C12CFA" w:rsidRPr="00DF734B" w:rsidTr="00B12C49">
        <w:tc>
          <w:tcPr>
            <w:tcW w:w="1125" w:type="pct"/>
            <w:vMerge w:val="restart"/>
          </w:tcPr>
          <w:p w:rsidR="00C12CFA" w:rsidRPr="00DF734B" w:rsidRDefault="000F0F5F" w:rsidP="00C12CFA">
            <w:pPr>
              <w:rPr>
                <w:b/>
                <w:bCs/>
                <w:sz w:val="24"/>
                <w:szCs w:val="24"/>
              </w:rPr>
            </w:pPr>
            <w:hyperlink r:id="rId17" w:history="1">
              <w:r w:rsidR="00C12CFA" w:rsidRPr="00DF734B">
                <w:rPr>
                  <w:b/>
                  <w:bCs/>
                  <w:sz w:val="24"/>
                  <w:szCs w:val="24"/>
                  <w:shd w:val="clear" w:color="auto" w:fill="FFFFFF"/>
                </w:rPr>
                <w:t xml:space="preserve">Тема </w:t>
              </w:r>
              <w:r w:rsidR="00C12CFA">
                <w:rPr>
                  <w:b/>
                  <w:bCs/>
                  <w:sz w:val="24"/>
                  <w:szCs w:val="24"/>
                  <w:shd w:val="clear" w:color="auto" w:fill="FFFFFF"/>
                </w:rPr>
                <w:t>1.</w:t>
              </w:r>
              <w:r w:rsidR="00C12CFA" w:rsidRPr="00DF734B">
                <w:rPr>
                  <w:b/>
                  <w:bCs/>
                  <w:sz w:val="24"/>
                  <w:szCs w:val="24"/>
                  <w:shd w:val="clear" w:color="auto" w:fill="FFFFFF"/>
                </w:rPr>
                <w:t>4. Учет нематериальных активов.</w:t>
              </w:r>
            </w:hyperlink>
          </w:p>
        </w:tc>
        <w:tc>
          <w:tcPr>
            <w:tcW w:w="3875" w:type="pct"/>
          </w:tcPr>
          <w:p w:rsidR="00C12CFA" w:rsidRPr="00DF734B" w:rsidRDefault="00C12CFA" w:rsidP="00C12CFA">
            <w:pPr>
              <w:jc w:val="both"/>
              <w:rPr>
                <w:bCs/>
                <w:sz w:val="24"/>
                <w:szCs w:val="24"/>
              </w:rPr>
            </w:pPr>
            <w:r w:rsidRPr="00DF734B">
              <w:rPr>
                <w:b/>
                <w:bCs/>
                <w:sz w:val="24"/>
                <w:szCs w:val="24"/>
              </w:rPr>
              <w:t>Содержание</w:t>
            </w:r>
          </w:p>
        </w:tc>
      </w:tr>
      <w:tr w:rsidR="00C12CFA" w:rsidRPr="00DF734B" w:rsidTr="00B12C49">
        <w:tc>
          <w:tcPr>
            <w:tcW w:w="1125" w:type="pct"/>
            <w:vMerge/>
          </w:tcPr>
          <w:p w:rsidR="00C12CFA" w:rsidRPr="00DF734B" w:rsidRDefault="00C12CFA" w:rsidP="00C12CFA">
            <w:pPr>
              <w:rPr>
                <w:b/>
                <w:bCs/>
                <w:sz w:val="24"/>
                <w:szCs w:val="24"/>
              </w:rPr>
            </w:pPr>
          </w:p>
        </w:tc>
        <w:tc>
          <w:tcPr>
            <w:tcW w:w="3875" w:type="pct"/>
          </w:tcPr>
          <w:p w:rsidR="00C12CFA" w:rsidRPr="00DF734B" w:rsidRDefault="00C12CFA" w:rsidP="00C12CFA">
            <w:pPr>
              <w:jc w:val="both"/>
              <w:rPr>
                <w:bCs/>
                <w:sz w:val="24"/>
                <w:szCs w:val="24"/>
              </w:rPr>
            </w:pPr>
            <w:r w:rsidRPr="00C12CFA">
              <w:rPr>
                <w:bCs/>
                <w:sz w:val="24"/>
                <w:szCs w:val="24"/>
                <w:lang w:val="ru-RU"/>
              </w:rPr>
              <w:t xml:space="preserve">Понятие, состав, классификация и оценка нематериальных активов. Синтетический и аналитический учет поступления и выбытия нематериальных активов. Особенности начисления амортизации нематериальных активов. Учет НДС по нематериальным, активам. </w:t>
            </w:r>
            <w:r w:rsidRPr="00DF734B">
              <w:rPr>
                <w:bCs/>
                <w:sz w:val="24"/>
                <w:szCs w:val="24"/>
              </w:rPr>
              <w:t>Журнал-ордер № 13, порядок его заполнения.</w:t>
            </w:r>
          </w:p>
        </w:tc>
      </w:tr>
      <w:tr w:rsidR="00C12CFA" w:rsidRPr="000F0F5F" w:rsidTr="00B12C49">
        <w:tc>
          <w:tcPr>
            <w:tcW w:w="1125" w:type="pct"/>
            <w:vMerge/>
          </w:tcPr>
          <w:p w:rsidR="00C12CFA" w:rsidRPr="00DF734B" w:rsidRDefault="00C12CFA" w:rsidP="00C12CFA">
            <w:pPr>
              <w:rPr>
                <w:b/>
                <w:bCs/>
                <w:sz w:val="24"/>
                <w:szCs w:val="24"/>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b/>
                <w:bCs/>
                <w:sz w:val="24"/>
                <w:szCs w:val="24"/>
                <w:lang w:val="ru-RU"/>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 xml:space="preserve">Решение кейса «Порядок учета поступления и создание нематериальных активов». </w:t>
            </w:r>
          </w:p>
        </w:tc>
      </w:tr>
      <w:tr w:rsidR="00C12CFA" w:rsidRPr="00DF734B" w:rsidTr="00B12C49">
        <w:tc>
          <w:tcPr>
            <w:tcW w:w="1125" w:type="pct"/>
            <w:vMerge/>
          </w:tcPr>
          <w:p w:rsidR="00C12CFA" w:rsidRPr="00C12CFA" w:rsidRDefault="00C12CFA" w:rsidP="00C12CFA">
            <w:pPr>
              <w:rPr>
                <w:b/>
                <w:bCs/>
                <w:sz w:val="24"/>
                <w:szCs w:val="24"/>
                <w:lang w:val="ru-RU"/>
              </w:rPr>
            </w:pPr>
          </w:p>
        </w:tc>
        <w:tc>
          <w:tcPr>
            <w:tcW w:w="3875" w:type="pct"/>
          </w:tcPr>
          <w:p w:rsidR="00C12CFA" w:rsidRPr="00DF734B" w:rsidRDefault="00C12CFA" w:rsidP="00C12CFA">
            <w:pPr>
              <w:jc w:val="both"/>
              <w:rPr>
                <w:bCs/>
                <w:sz w:val="24"/>
                <w:szCs w:val="24"/>
              </w:rPr>
            </w:pPr>
            <w:r w:rsidRPr="00C12CFA">
              <w:rPr>
                <w:bCs/>
                <w:sz w:val="24"/>
                <w:szCs w:val="24"/>
                <w:lang w:val="ru-RU"/>
              </w:rPr>
              <w:t xml:space="preserve">Порядок учета амортизации и выбытия нематериальных активов. </w:t>
            </w:r>
            <w:r w:rsidRPr="00DF734B">
              <w:rPr>
                <w:bCs/>
                <w:sz w:val="24"/>
                <w:szCs w:val="24"/>
              </w:rPr>
              <w:t>Решение ситуационных задач».</w:t>
            </w:r>
          </w:p>
        </w:tc>
      </w:tr>
      <w:tr w:rsidR="00C12CFA" w:rsidRPr="00DF734B" w:rsidTr="00B12C49">
        <w:tc>
          <w:tcPr>
            <w:tcW w:w="1125" w:type="pct"/>
            <w:vMerge w:val="restart"/>
          </w:tcPr>
          <w:p w:rsidR="00C12CFA" w:rsidRPr="00C12CFA" w:rsidRDefault="000F0F5F" w:rsidP="00C12CFA">
            <w:pPr>
              <w:rPr>
                <w:b/>
                <w:bCs/>
                <w:sz w:val="24"/>
                <w:szCs w:val="24"/>
                <w:lang w:val="ru-RU"/>
              </w:rPr>
            </w:pPr>
            <w:hyperlink r:id="rId18" w:history="1">
              <w:r w:rsidR="00C12CFA" w:rsidRPr="00C12CFA">
                <w:rPr>
                  <w:b/>
                  <w:bCs/>
                  <w:sz w:val="24"/>
                  <w:szCs w:val="24"/>
                  <w:shd w:val="clear" w:color="auto" w:fill="FFFFFF"/>
                  <w:lang w:val="ru-RU"/>
                </w:rPr>
                <w:t>Тема 1.5. Учет долгосрочных инвестиций и финансовых вложений.</w:t>
              </w:r>
            </w:hyperlink>
          </w:p>
        </w:tc>
        <w:tc>
          <w:tcPr>
            <w:tcW w:w="3875" w:type="pct"/>
          </w:tcPr>
          <w:p w:rsidR="00C12CFA" w:rsidRPr="00DF734B" w:rsidRDefault="00C12CFA" w:rsidP="00C12CFA">
            <w:pPr>
              <w:jc w:val="both"/>
              <w:rPr>
                <w:bCs/>
                <w:sz w:val="24"/>
                <w:szCs w:val="24"/>
              </w:rPr>
            </w:pPr>
            <w:r w:rsidRPr="00DF734B">
              <w:rPr>
                <w:b/>
                <w:bCs/>
                <w:sz w:val="24"/>
                <w:szCs w:val="24"/>
              </w:rPr>
              <w:t>Содержание</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Долгосрочные инвестиции, их состав и характеристика. Источники финансирования долгосрочных инвестиций. Принципы учета вложений во внеоборотные активы. Синтетический учет долгосрочных вложений. Документальное оформление операций по учету.</w:t>
            </w:r>
          </w:p>
          <w:p w:rsidR="00C12CFA" w:rsidRPr="00DF734B" w:rsidRDefault="00C12CFA" w:rsidP="00C12CFA">
            <w:pPr>
              <w:jc w:val="both"/>
              <w:rPr>
                <w:bCs/>
                <w:sz w:val="24"/>
                <w:szCs w:val="24"/>
              </w:rPr>
            </w:pPr>
            <w:r w:rsidRPr="00C12CFA">
              <w:rPr>
                <w:bCs/>
                <w:sz w:val="24"/>
                <w:szCs w:val="24"/>
                <w:lang w:val="ru-RU"/>
              </w:rPr>
              <w:t xml:space="preserve">Понятие и виды финансовых вложений. Учет затрат на приобретение ценных бумаг (акций, облигаций, сертификатов и т.д.). Учет доходов от финансовых вложений и займов. Документальное оформление операций по учету. </w:t>
            </w:r>
            <w:r w:rsidRPr="00DF734B">
              <w:rPr>
                <w:bCs/>
                <w:sz w:val="24"/>
                <w:szCs w:val="24"/>
              </w:rPr>
              <w:t>Заполнение журнала-ордера № 8 и ведомости № 7.</w:t>
            </w:r>
          </w:p>
        </w:tc>
      </w:tr>
      <w:tr w:rsidR="00C12CFA" w:rsidRPr="000F0F5F" w:rsidTr="00B12C49">
        <w:trPr>
          <w:trHeight w:val="592"/>
        </w:trPr>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numPr>
                <w:ilvl w:val="0"/>
                <w:numId w:val="5"/>
              </w:numPr>
              <w:ind w:left="0"/>
              <w:rPr>
                <w:b/>
                <w:sz w:val="24"/>
                <w:szCs w:val="24"/>
              </w:rPr>
            </w:pPr>
            <w:r w:rsidRPr="00C12CFA">
              <w:rPr>
                <w:bCs/>
                <w:sz w:val="24"/>
                <w:szCs w:val="24"/>
                <w:lang w:val="ru-RU"/>
              </w:rPr>
              <w:t xml:space="preserve">«Порядок учета долгосрочных инвестиций на счетах бухгалтерского учета. Порядок учета финансовых вложений в уставный капитал других организаций на счетах бухгалтерского учета. </w:t>
            </w:r>
            <w:r w:rsidRPr="00DF734B">
              <w:rPr>
                <w:bCs/>
                <w:sz w:val="24"/>
                <w:szCs w:val="24"/>
              </w:rPr>
              <w:t>Учет финансовых вложений в займы. Решение ситуационных задач»».</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numPr>
                <w:ilvl w:val="0"/>
                <w:numId w:val="5"/>
              </w:numPr>
              <w:ind w:left="0"/>
              <w:rPr>
                <w:b/>
                <w:sz w:val="24"/>
                <w:szCs w:val="24"/>
                <w:lang w:val="ru-RU"/>
              </w:rPr>
            </w:pPr>
            <w:r w:rsidRPr="00C12CFA">
              <w:rPr>
                <w:bCs/>
                <w:sz w:val="24"/>
                <w:szCs w:val="24"/>
                <w:lang w:val="ru-RU"/>
              </w:rPr>
              <w:t>Решение кейса «Порядок учета финансовых вложений в ценные бумаги».</w:t>
            </w:r>
          </w:p>
        </w:tc>
      </w:tr>
      <w:tr w:rsidR="00C12CFA" w:rsidRPr="00DF734B" w:rsidTr="00B12C49">
        <w:tc>
          <w:tcPr>
            <w:tcW w:w="1125" w:type="pct"/>
            <w:vMerge w:val="restart"/>
          </w:tcPr>
          <w:p w:rsidR="00C12CFA" w:rsidRPr="00DF734B" w:rsidRDefault="000F0F5F" w:rsidP="00C12CFA">
            <w:pPr>
              <w:rPr>
                <w:sz w:val="24"/>
                <w:szCs w:val="24"/>
              </w:rPr>
            </w:pPr>
            <w:hyperlink r:id="rId19" w:history="1">
              <w:r w:rsidR="00C12CFA" w:rsidRPr="00DF734B">
                <w:rPr>
                  <w:b/>
                  <w:bCs/>
                  <w:sz w:val="24"/>
                  <w:szCs w:val="24"/>
                  <w:shd w:val="clear" w:color="auto" w:fill="FFFFFF"/>
                </w:rPr>
                <w:t xml:space="preserve">Тема </w:t>
              </w:r>
              <w:r w:rsidR="00C12CFA">
                <w:rPr>
                  <w:b/>
                  <w:bCs/>
                  <w:sz w:val="24"/>
                  <w:szCs w:val="24"/>
                  <w:shd w:val="clear" w:color="auto" w:fill="FFFFFF"/>
                </w:rPr>
                <w:t>1.</w:t>
              </w:r>
              <w:r w:rsidR="00C12CFA" w:rsidRPr="00DF734B">
                <w:rPr>
                  <w:b/>
                  <w:bCs/>
                  <w:sz w:val="24"/>
                  <w:szCs w:val="24"/>
                  <w:shd w:val="clear" w:color="auto" w:fill="FFFFFF"/>
                </w:rPr>
                <w:t>6. Учет запасов</w:t>
              </w:r>
            </w:hyperlink>
          </w:p>
        </w:tc>
        <w:tc>
          <w:tcPr>
            <w:tcW w:w="3875" w:type="pct"/>
          </w:tcPr>
          <w:p w:rsidR="00C12CFA" w:rsidRPr="00DF734B" w:rsidRDefault="00C12CFA" w:rsidP="00C12CFA">
            <w:pPr>
              <w:jc w:val="both"/>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Понятие, классификация, оценка и основные задачи учета запасов. Фактические затраты при приобретении производственных запасов. Оценка запасов в балансе и текущем учете: фактическая себестоимость приобретения, средняя себестоимость, учетные цены. Метод ФИФО, средней себестоимости. Документальное оформление движения производственных запасов согласно унифицированным первичным документам по учету материалов.</w:t>
            </w:r>
          </w:p>
          <w:p w:rsidR="00C12CFA" w:rsidRPr="00C12CFA" w:rsidRDefault="00C12CFA" w:rsidP="00C12CFA">
            <w:pPr>
              <w:jc w:val="both"/>
              <w:rPr>
                <w:bCs/>
                <w:sz w:val="24"/>
                <w:szCs w:val="24"/>
                <w:lang w:val="ru-RU"/>
              </w:rPr>
            </w:pPr>
            <w:r w:rsidRPr="00C12CFA">
              <w:rPr>
                <w:bCs/>
                <w:sz w:val="24"/>
                <w:szCs w:val="24"/>
                <w:lang w:val="ru-RU"/>
              </w:rPr>
              <w:t>Методы учета материалов: бухгалтерский и сальдовый. Взаимосверка данных складского учета с данными бухгалтерского учета при сальдовом и при бухгалтерском методах учета. Аналитический учет производственных запасов.</w:t>
            </w:r>
          </w:p>
          <w:p w:rsidR="00C12CFA" w:rsidRPr="00C12CFA" w:rsidRDefault="00C12CFA" w:rsidP="00C12CFA">
            <w:pPr>
              <w:jc w:val="both"/>
              <w:rPr>
                <w:bCs/>
                <w:sz w:val="24"/>
                <w:szCs w:val="24"/>
                <w:lang w:val="ru-RU"/>
              </w:rPr>
            </w:pPr>
            <w:r w:rsidRPr="00C12CFA">
              <w:rPr>
                <w:bCs/>
                <w:sz w:val="24"/>
                <w:szCs w:val="24"/>
                <w:lang w:val="ru-RU"/>
              </w:rPr>
              <w:t>Синтетический учет движения материалов. Учет неотфактурованных поставок и материалов в пути. Варианты учета поступления материалов. Учет продажи материалов. Особенности учета НДС при приобретении материалов и их продаже.</w:t>
            </w:r>
          </w:p>
          <w:p w:rsidR="00C12CFA" w:rsidRPr="00C12CFA" w:rsidRDefault="00C12CFA" w:rsidP="00C12CFA">
            <w:pPr>
              <w:jc w:val="both"/>
              <w:rPr>
                <w:bCs/>
                <w:sz w:val="24"/>
                <w:szCs w:val="24"/>
                <w:lang w:val="ru-RU"/>
              </w:rPr>
            </w:pPr>
            <w:r w:rsidRPr="00C12CFA">
              <w:rPr>
                <w:bCs/>
                <w:sz w:val="24"/>
                <w:szCs w:val="24"/>
                <w:lang w:val="ru-RU"/>
              </w:rPr>
              <w:t>Понятие транспортно-заготовительных расходов. Расчет ТЗР и их учет. Распределение транспортно-заготовительных расходов между остатками материалов на складе и их отпуском.</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numPr>
                <w:ilvl w:val="0"/>
                <w:numId w:val="6"/>
              </w:numPr>
              <w:ind w:left="0" w:hanging="315"/>
              <w:rPr>
                <w:b/>
                <w:sz w:val="24"/>
                <w:szCs w:val="24"/>
                <w:lang w:val="ru-RU"/>
              </w:rPr>
            </w:pPr>
            <w:r w:rsidRPr="00C12CFA">
              <w:rPr>
                <w:bCs/>
                <w:sz w:val="24"/>
                <w:szCs w:val="24"/>
                <w:lang w:val="ru-RU"/>
              </w:rPr>
              <w:t xml:space="preserve">Решение кейса «Заполнение первичных документов по движению запасов». </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numPr>
                <w:ilvl w:val="0"/>
                <w:numId w:val="6"/>
              </w:numPr>
              <w:ind w:left="0" w:hanging="315"/>
              <w:rPr>
                <w:bCs/>
                <w:sz w:val="24"/>
                <w:szCs w:val="24"/>
                <w:lang w:val="ru-RU"/>
              </w:rPr>
            </w:pPr>
            <w:r w:rsidRPr="00C12CFA">
              <w:rPr>
                <w:bCs/>
                <w:sz w:val="24"/>
                <w:szCs w:val="24"/>
                <w:lang w:val="ru-RU"/>
              </w:rPr>
              <w:t>Решение кейса «Учет транспортно-заготовительных расходов».</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numPr>
                <w:ilvl w:val="0"/>
                <w:numId w:val="6"/>
              </w:numPr>
              <w:ind w:left="0" w:hanging="315"/>
              <w:rPr>
                <w:b/>
                <w:sz w:val="24"/>
                <w:szCs w:val="24"/>
              </w:rPr>
            </w:pPr>
            <w:r w:rsidRPr="00C12CFA">
              <w:rPr>
                <w:bCs/>
                <w:sz w:val="24"/>
                <w:szCs w:val="24"/>
                <w:lang w:val="ru-RU"/>
              </w:rPr>
              <w:t xml:space="preserve">Решение кейса «Отпуск материалов в производство. </w:t>
            </w:r>
            <w:r w:rsidRPr="00DF734B">
              <w:rPr>
                <w:bCs/>
                <w:sz w:val="24"/>
                <w:szCs w:val="24"/>
              </w:rPr>
              <w:t>Отчеты по движению запасов».</w:t>
            </w:r>
          </w:p>
        </w:tc>
      </w:tr>
      <w:tr w:rsidR="00C12CFA" w:rsidRPr="00DF734B" w:rsidTr="00B12C49">
        <w:tc>
          <w:tcPr>
            <w:tcW w:w="1125" w:type="pct"/>
            <w:vMerge w:val="restart"/>
          </w:tcPr>
          <w:p w:rsidR="00C12CFA" w:rsidRPr="00C12CFA" w:rsidRDefault="000F0F5F" w:rsidP="00C12CFA">
            <w:pPr>
              <w:rPr>
                <w:sz w:val="24"/>
                <w:szCs w:val="24"/>
                <w:lang w:val="ru-RU"/>
              </w:rPr>
            </w:pPr>
            <w:hyperlink r:id="rId20" w:history="1">
              <w:r w:rsidR="00C12CFA" w:rsidRPr="00C12CFA">
                <w:rPr>
                  <w:b/>
                  <w:bCs/>
                  <w:sz w:val="24"/>
                  <w:szCs w:val="24"/>
                  <w:shd w:val="clear" w:color="auto" w:fill="FFFFFF"/>
                  <w:lang w:val="ru-RU"/>
                </w:rPr>
                <w:t>Тема 1.7. Учет затрат на производство продукции (работ, услуг) и калькулирование себестоимости.</w:t>
              </w:r>
            </w:hyperlink>
          </w:p>
        </w:tc>
        <w:tc>
          <w:tcPr>
            <w:tcW w:w="3875" w:type="pct"/>
          </w:tcPr>
          <w:p w:rsidR="00C12CFA" w:rsidRPr="00DF734B" w:rsidRDefault="00C12CFA" w:rsidP="00C12CFA">
            <w:pPr>
              <w:jc w:val="both"/>
              <w:rPr>
                <w:bCs/>
                <w:sz w:val="24"/>
                <w:szCs w:val="24"/>
              </w:rPr>
            </w:pPr>
            <w:r w:rsidRPr="00DF734B">
              <w:rPr>
                <w:b/>
                <w:bCs/>
                <w:sz w:val="24"/>
                <w:szCs w:val="24"/>
              </w:rPr>
              <w:t>Содержание</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Понятие и система учета затрат. Классификация затрат. Учет затрат и калькулирование в системе управления себестоимостью продукции. Принципы организации учета затрат на производство и калькулирование себестоимости продукции. Понятие расходов организации и определение их величины. Признание расходов организации. Группировка расходов. Синтетический и аналитический учет затрат основного производства. Учет расходов будущих периодов. Учет предстоящих расходов и платежей. Документальное оформление операций по учету.</w:t>
            </w:r>
          </w:p>
          <w:p w:rsidR="00C12CFA" w:rsidRPr="00C12CFA" w:rsidRDefault="00C12CFA" w:rsidP="00C12CFA">
            <w:pPr>
              <w:jc w:val="both"/>
              <w:rPr>
                <w:bCs/>
                <w:sz w:val="24"/>
                <w:szCs w:val="24"/>
                <w:lang w:val="ru-RU"/>
              </w:rPr>
            </w:pPr>
            <w:r w:rsidRPr="00C12CFA">
              <w:rPr>
                <w:bCs/>
                <w:sz w:val="24"/>
                <w:szCs w:val="24"/>
                <w:lang w:val="ru-RU"/>
              </w:rPr>
              <w:t>Понятие накладных расходов. Планирование и учет общехозяйственных и общепроизводственных расходов. Синтетический учет накладных расходов. Распределение общехозяйственных и общепроизводственных расходов, порядок их списания. Документальное оформление операций по учету. Учетные регистры и порядок их заполнения.</w:t>
            </w:r>
          </w:p>
          <w:p w:rsidR="00C12CFA" w:rsidRPr="00C12CFA" w:rsidRDefault="00C12CFA" w:rsidP="00C12CFA">
            <w:pPr>
              <w:jc w:val="both"/>
              <w:rPr>
                <w:bCs/>
                <w:sz w:val="24"/>
                <w:szCs w:val="24"/>
                <w:lang w:val="ru-RU"/>
              </w:rPr>
            </w:pPr>
            <w:r w:rsidRPr="00C12CFA">
              <w:rPr>
                <w:bCs/>
                <w:sz w:val="24"/>
                <w:szCs w:val="24"/>
                <w:lang w:val="ru-RU"/>
              </w:rPr>
              <w:t xml:space="preserve">Понятие и виды вспомогательных производств. Синтетический и аналитический учет затрат вспомогательных производств. </w:t>
            </w:r>
            <w:r w:rsidRPr="00C12CFA">
              <w:rPr>
                <w:bCs/>
                <w:sz w:val="24"/>
                <w:szCs w:val="24"/>
                <w:lang w:val="ru-RU"/>
              </w:rPr>
              <w:lastRenderedPageBreak/>
              <w:t>Особенности калькулирования себестоимости продукции и услуг вспомогательных производств. Распределение услуг вспомогательных производств. Учетные регистры, порядок их заполнения.</w:t>
            </w:r>
          </w:p>
          <w:p w:rsidR="00C12CFA" w:rsidRPr="00C12CFA" w:rsidRDefault="00C12CFA" w:rsidP="00C12CFA">
            <w:pPr>
              <w:jc w:val="both"/>
              <w:rPr>
                <w:bCs/>
                <w:sz w:val="24"/>
                <w:szCs w:val="24"/>
                <w:lang w:val="ru-RU"/>
              </w:rPr>
            </w:pPr>
            <w:r w:rsidRPr="00C12CFA">
              <w:rPr>
                <w:bCs/>
                <w:sz w:val="24"/>
                <w:szCs w:val="24"/>
                <w:lang w:val="ru-RU"/>
              </w:rPr>
              <w:t>Состав незавершенного производства. Данные оперативно-технического учета. Инвентаризация и оценка остатков незавершенного производства. Определение фактической производственной себестоимость выпущенной продукции при наличии остатков незавершенного производства. Синтетический и аналитический учет остатков незавершенного производства. Этапы учетных работ при осуществлении сводного учета затрат на производство. Учетные регистры, порядок их заполнения.</w:t>
            </w:r>
          </w:p>
          <w:p w:rsidR="00C12CFA" w:rsidRPr="00C12CFA" w:rsidRDefault="00C12CFA" w:rsidP="00C12CFA">
            <w:pPr>
              <w:jc w:val="both"/>
              <w:rPr>
                <w:bCs/>
                <w:sz w:val="24"/>
                <w:szCs w:val="24"/>
                <w:lang w:val="ru-RU"/>
              </w:rPr>
            </w:pPr>
            <w:r w:rsidRPr="00C12CFA">
              <w:rPr>
                <w:bCs/>
                <w:sz w:val="24"/>
                <w:szCs w:val="24"/>
                <w:lang w:val="ru-RU"/>
              </w:rPr>
              <w:t>Состав, характеристика и учет брака. Виды брака. Оценка потерь от брака. Документальное оформление брака. Учет потерь от простоев, порчи и недостачи материальных ресурсов. Порядок включения в себестоимость выпускаемой продукции, потерь от брака, простоев, порчи и недостач. Синтетический и аналитический учет непроизводственных расходов и потерь. Учетные регистры и порядок их заполнения.</w:t>
            </w:r>
          </w:p>
          <w:p w:rsidR="00C12CFA" w:rsidRPr="00DF734B" w:rsidRDefault="00C12CFA" w:rsidP="00C12CFA">
            <w:pPr>
              <w:jc w:val="both"/>
              <w:rPr>
                <w:bCs/>
                <w:sz w:val="24"/>
                <w:szCs w:val="24"/>
              </w:rPr>
            </w:pPr>
            <w:r w:rsidRPr="00C12CFA">
              <w:rPr>
                <w:bCs/>
                <w:sz w:val="24"/>
                <w:szCs w:val="24"/>
                <w:lang w:val="ru-RU"/>
              </w:rPr>
              <w:t xml:space="preserve">Понятие метода калькулирования себестоимости и варианты калькуляционных расчетов. Классификация и выбор метода калькулирования себестоимости. Характеристика попередельного  метода калькулирования и его разновидностей. </w:t>
            </w:r>
            <w:r w:rsidRPr="00DF734B">
              <w:rPr>
                <w:bCs/>
                <w:sz w:val="24"/>
                <w:szCs w:val="24"/>
              </w:rPr>
              <w:t>Область и особенности применения позаказного метода калькулирования.</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jc w:val="both"/>
              <w:rPr>
                <w:b/>
                <w:bCs/>
                <w:sz w:val="24"/>
                <w:szCs w:val="24"/>
                <w:lang w:val="ru-RU"/>
              </w:rPr>
            </w:pPr>
            <w:r w:rsidRPr="00C12CFA">
              <w:rPr>
                <w:bCs/>
                <w:sz w:val="24"/>
                <w:szCs w:val="24"/>
                <w:lang w:val="ru-RU"/>
              </w:rPr>
              <w:t xml:space="preserve">1. Решение кейса «Расчет фактической производственной себестоимости». </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2. Решение кейса «Расчет суммы общехозяйственных и общепроизводственных расходов и их списание».</w:t>
            </w:r>
          </w:p>
        </w:tc>
      </w:tr>
      <w:tr w:rsidR="00C12CFA" w:rsidRPr="00DF734B" w:rsidTr="00B12C49">
        <w:tc>
          <w:tcPr>
            <w:tcW w:w="1125" w:type="pct"/>
            <w:vMerge w:val="restart"/>
          </w:tcPr>
          <w:p w:rsidR="00C12CFA" w:rsidRPr="00C12CFA" w:rsidRDefault="000F0F5F" w:rsidP="00C12CFA">
            <w:pPr>
              <w:rPr>
                <w:sz w:val="24"/>
                <w:szCs w:val="24"/>
                <w:lang w:val="ru-RU"/>
              </w:rPr>
            </w:pPr>
            <w:hyperlink r:id="rId21" w:history="1">
              <w:r w:rsidR="00C12CFA" w:rsidRPr="00C12CFA">
                <w:rPr>
                  <w:b/>
                  <w:bCs/>
                  <w:sz w:val="24"/>
                  <w:szCs w:val="24"/>
                  <w:shd w:val="clear" w:color="auto" w:fill="FFFFFF"/>
                  <w:lang w:val="ru-RU"/>
                </w:rPr>
                <w:t>Тема 1.8. Учет готовой продукции и ее продажи</w:t>
              </w:r>
            </w:hyperlink>
          </w:p>
        </w:tc>
        <w:tc>
          <w:tcPr>
            <w:tcW w:w="3875" w:type="pct"/>
          </w:tcPr>
          <w:p w:rsidR="00C12CFA" w:rsidRPr="00DF734B" w:rsidRDefault="00C12CFA" w:rsidP="00C12CFA">
            <w:pPr>
              <w:jc w:val="both"/>
              <w:rPr>
                <w:bCs/>
                <w:sz w:val="24"/>
                <w:szCs w:val="24"/>
              </w:rPr>
            </w:pPr>
            <w:r w:rsidRPr="00DF734B">
              <w:rPr>
                <w:b/>
                <w:bCs/>
                <w:sz w:val="24"/>
                <w:szCs w:val="24"/>
              </w:rPr>
              <w:t>Содержание</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Понятие и состав готовой продукции (работ, услуг). Оценка готовой продукции на складе и в бухгалтерии. Синтетический и аналитический учет готовой продукции. Понятие отгруженной продукции. Договор поставки. Документальное оформление; учет и оценка отгруженной продукции.</w:t>
            </w:r>
          </w:p>
          <w:p w:rsidR="00C12CFA" w:rsidRPr="00C12CFA" w:rsidRDefault="00C12CFA" w:rsidP="00C12CFA">
            <w:pPr>
              <w:jc w:val="both"/>
              <w:rPr>
                <w:bCs/>
                <w:sz w:val="24"/>
                <w:szCs w:val="24"/>
                <w:lang w:val="ru-RU"/>
              </w:rPr>
            </w:pPr>
            <w:r w:rsidRPr="00C12CFA">
              <w:rPr>
                <w:bCs/>
                <w:sz w:val="24"/>
                <w:szCs w:val="24"/>
                <w:lang w:val="ru-RU"/>
              </w:rPr>
              <w:t>Понятие проданной продукции, выполненных работ и оказанных услуг. Технология реализации готовой продукции (работ, услуг). Документальное оформление и учет продажи продукции. Способы отражения продажи продукции на синтетических счетах. Учет выручки от реализации продукции (работ, услуг). Учет НДС по продаже продукции, выполнении работ и оказании услуг.</w:t>
            </w:r>
          </w:p>
          <w:p w:rsidR="00C12CFA" w:rsidRPr="00DF734B" w:rsidRDefault="00C12CFA" w:rsidP="00C12CFA">
            <w:pPr>
              <w:jc w:val="both"/>
              <w:rPr>
                <w:bCs/>
                <w:sz w:val="24"/>
                <w:szCs w:val="24"/>
              </w:rPr>
            </w:pPr>
            <w:r w:rsidRPr="00C12CFA">
              <w:rPr>
                <w:bCs/>
                <w:sz w:val="24"/>
                <w:szCs w:val="24"/>
                <w:lang w:val="ru-RU"/>
              </w:rPr>
              <w:t xml:space="preserve">Понятие расходов на продажу. Синтетический и аналитический учет расходов на продажу, их распределение и списание. </w:t>
            </w:r>
            <w:r w:rsidRPr="00DF734B">
              <w:rPr>
                <w:bCs/>
                <w:sz w:val="24"/>
                <w:szCs w:val="24"/>
              </w:rPr>
              <w:t>Учетные регистры и порядок их заполнения.</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numPr>
                <w:ilvl w:val="0"/>
                <w:numId w:val="7"/>
              </w:numPr>
              <w:suppressAutoHyphens/>
              <w:ind w:left="0" w:hanging="314"/>
              <w:rPr>
                <w:bCs/>
                <w:sz w:val="24"/>
                <w:szCs w:val="24"/>
              </w:rPr>
            </w:pPr>
            <w:r w:rsidRPr="00C12CFA">
              <w:rPr>
                <w:bCs/>
                <w:sz w:val="24"/>
                <w:szCs w:val="24"/>
                <w:lang w:val="ru-RU"/>
              </w:rPr>
              <w:t xml:space="preserve">«Составление первичных документов по учету готовой продукции, их проверка и бухгалтерская обработка. Учет продажи готовой продукции и результатов от продажи. Учет оказанных услуг. </w:t>
            </w:r>
            <w:r w:rsidRPr="00DF734B">
              <w:rPr>
                <w:bCs/>
                <w:sz w:val="24"/>
                <w:szCs w:val="24"/>
              </w:rPr>
              <w:t>Решение ситуационных задач».</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numPr>
                <w:ilvl w:val="0"/>
                <w:numId w:val="7"/>
              </w:numPr>
              <w:suppressAutoHyphens/>
              <w:ind w:left="0" w:hanging="316"/>
              <w:rPr>
                <w:bCs/>
                <w:sz w:val="24"/>
                <w:szCs w:val="24"/>
                <w:lang w:val="ru-RU"/>
              </w:rPr>
            </w:pPr>
            <w:r w:rsidRPr="00C12CFA">
              <w:rPr>
                <w:bCs/>
                <w:sz w:val="24"/>
                <w:szCs w:val="24"/>
                <w:lang w:val="ru-RU"/>
              </w:rPr>
              <w:t>Решение кейса «Документальное оформление движения готовой продукции. Определение и списание расходов по продаже продукции, выполнению работ и услуг».</w:t>
            </w:r>
          </w:p>
        </w:tc>
      </w:tr>
      <w:tr w:rsidR="00C12CFA" w:rsidRPr="00DF734B" w:rsidTr="00B12C49">
        <w:tc>
          <w:tcPr>
            <w:tcW w:w="1125" w:type="pct"/>
            <w:vMerge w:val="restart"/>
          </w:tcPr>
          <w:p w:rsidR="00C12CFA" w:rsidRPr="00C12CFA" w:rsidRDefault="000F0F5F" w:rsidP="00C12CFA">
            <w:pPr>
              <w:rPr>
                <w:sz w:val="24"/>
                <w:szCs w:val="24"/>
                <w:lang w:val="ru-RU"/>
              </w:rPr>
            </w:pPr>
            <w:hyperlink r:id="rId22" w:history="1">
              <w:r w:rsidR="00C12CFA" w:rsidRPr="00C12CFA">
                <w:rPr>
                  <w:b/>
                  <w:bCs/>
                  <w:sz w:val="24"/>
                  <w:szCs w:val="24"/>
                  <w:shd w:val="clear" w:color="auto" w:fill="FFFFFF"/>
                  <w:lang w:val="ru-RU"/>
                </w:rPr>
                <w:t>Тема 1.9. Учет текущих операций и расчетов.</w:t>
              </w:r>
            </w:hyperlink>
          </w:p>
        </w:tc>
        <w:tc>
          <w:tcPr>
            <w:tcW w:w="3875" w:type="pct"/>
          </w:tcPr>
          <w:p w:rsidR="00C12CFA" w:rsidRPr="00DF734B" w:rsidRDefault="00C12CFA" w:rsidP="00C12CFA">
            <w:pPr>
              <w:jc w:val="both"/>
              <w:rPr>
                <w:b/>
                <w:bCs/>
                <w:sz w:val="24"/>
                <w:szCs w:val="24"/>
              </w:rPr>
            </w:pPr>
            <w:r w:rsidRPr="00DF734B">
              <w:rPr>
                <w:b/>
                <w:bCs/>
                <w:sz w:val="24"/>
                <w:szCs w:val="24"/>
              </w:rPr>
              <w:t>Содержание</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Понятие дебиторской и кредиторской задолженности. Списание задолженности по срокам исковой давности. Расчеты по товарным и нетоварным операциям. Особенности расчетов с покупателями и заказчиками, поставщиками и подрядчиками. Синтетический и аналитический учет расчетов. Формы расчетов. Документальное оформление операций.</w:t>
            </w:r>
          </w:p>
          <w:p w:rsidR="00C12CFA" w:rsidRPr="00DF734B" w:rsidRDefault="00C12CFA" w:rsidP="00C12CFA">
            <w:pPr>
              <w:jc w:val="both"/>
              <w:rPr>
                <w:b/>
                <w:bCs/>
                <w:sz w:val="24"/>
                <w:szCs w:val="24"/>
              </w:rPr>
            </w:pPr>
            <w:r w:rsidRPr="00C12CFA">
              <w:rPr>
                <w:bCs/>
                <w:sz w:val="24"/>
                <w:szCs w:val="24"/>
                <w:lang w:val="ru-RU"/>
              </w:rPr>
              <w:t xml:space="preserve">Подотчетные суммы. Понятие хозяйственных представительских, командировочных расходов. Отчетность подотчетных лиц. Порядок выдачи денег, возмещение расходов по командировкам. Журнал-ордер № 7, порядок его заполнения. Расчеты с персоналом по прочим операциям. Синтетический и аналитический учет расчетов с работниками и подотчетными лицами. </w:t>
            </w:r>
            <w:r w:rsidRPr="00DF734B">
              <w:rPr>
                <w:bCs/>
                <w:sz w:val="24"/>
                <w:szCs w:val="24"/>
              </w:rPr>
              <w:t>Документальное оформление операций.</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numPr>
                <w:ilvl w:val="0"/>
                <w:numId w:val="8"/>
              </w:numPr>
              <w:ind w:left="0" w:hanging="314"/>
              <w:rPr>
                <w:bCs/>
                <w:sz w:val="24"/>
                <w:szCs w:val="24"/>
              </w:rPr>
            </w:pPr>
            <w:r w:rsidRPr="00C12CFA">
              <w:rPr>
                <w:bCs/>
                <w:sz w:val="24"/>
                <w:szCs w:val="24"/>
                <w:lang w:val="ru-RU"/>
              </w:rPr>
              <w:t xml:space="preserve">«Учет расчетов с разными дебиторами и кредиторами. </w:t>
            </w:r>
            <w:r w:rsidRPr="00DF734B">
              <w:rPr>
                <w:bCs/>
                <w:sz w:val="24"/>
                <w:szCs w:val="24"/>
              </w:rPr>
              <w:t>Решение ситуационных задач».</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numPr>
                <w:ilvl w:val="0"/>
                <w:numId w:val="8"/>
              </w:numPr>
              <w:ind w:left="0" w:hanging="314"/>
              <w:rPr>
                <w:bCs/>
                <w:sz w:val="24"/>
                <w:szCs w:val="24"/>
              </w:rPr>
            </w:pPr>
            <w:r w:rsidRPr="00C12CFA">
              <w:rPr>
                <w:bCs/>
                <w:sz w:val="24"/>
                <w:szCs w:val="24"/>
                <w:lang w:val="ru-RU"/>
              </w:rPr>
              <w:t xml:space="preserve">«Учет расчетов с подотчетными лицами. </w:t>
            </w:r>
            <w:r w:rsidRPr="00DF734B">
              <w:rPr>
                <w:bCs/>
                <w:sz w:val="24"/>
                <w:szCs w:val="24"/>
              </w:rPr>
              <w:t>Решение ситуационных задач».</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numPr>
                <w:ilvl w:val="0"/>
                <w:numId w:val="8"/>
              </w:numPr>
              <w:ind w:left="0" w:hanging="316"/>
              <w:rPr>
                <w:bCs/>
                <w:sz w:val="24"/>
                <w:szCs w:val="24"/>
                <w:lang w:val="ru-RU"/>
              </w:rPr>
            </w:pPr>
            <w:r w:rsidRPr="00C12CFA">
              <w:rPr>
                <w:bCs/>
                <w:sz w:val="24"/>
                <w:szCs w:val="24"/>
                <w:lang w:val="ru-RU"/>
              </w:rPr>
              <w:t>«Учет расчетов с персоналом Решение ситуационных задач».</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numPr>
                <w:ilvl w:val="0"/>
                <w:numId w:val="8"/>
              </w:numPr>
              <w:ind w:left="0" w:hanging="316"/>
              <w:rPr>
                <w:bCs/>
                <w:sz w:val="24"/>
                <w:szCs w:val="24"/>
              </w:rPr>
            </w:pPr>
            <w:r w:rsidRPr="00C12CFA">
              <w:rPr>
                <w:bCs/>
                <w:sz w:val="24"/>
                <w:szCs w:val="24"/>
                <w:lang w:val="ru-RU"/>
              </w:rPr>
              <w:t>«</w:t>
            </w:r>
            <w:r w:rsidRPr="00C12CFA">
              <w:rPr>
                <w:rFonts w:eastAsia="Arial Unicode MS"/>
                <w:sz w:val="24"/>
                <w:szCs w:val="24"/>
                <w:lang w:val="ru-RU"/>
              </w:rPr>
              <w:t xml:space="preserve">Учет расчетов с покупателями и заказчиками. </w:t>
            </w:r>
            <w:r w:rsidRPr="00DF734B">
              <w:rPr>
                <w:rFonts w:eastAsia="Arial Unicode MS"/>
                <w:sz w:val="24"/>
                <w:szCs w:val="24"/>
              </w:rPr>
              <w:t>Решение ситуационных задач».</w:t>
            </w:r>
          </w:p>
        </w:tc>
      </w:tr>
      <w:tr w:rsidR="00B12C49" w:rsidRPr="00DF734B" w:rsidTr="00B12C49">
        <w:tc>
          <w:tcPr>
            <w:tcW w:w="1125" w:type="pct"/>
            <w:vMerge w:val="restart"/>
          </w:tcPr>
          <w:p w:rsidR="00B12C49" w:rsidRPr="00DF734B" w:rsidRDefault="000F0F5F" w:rsidP="00B12C49">
            <w:pPr>
              <w:rPr>
                <w:sz w:val="24"/>
                <w:szCs w:val="24"/>
              </w:rPr>
            </w:pPr>
            <w:hyperlink r:id="rId23" w:history="1">
              <w:r w:rsidR="00B12C49" w:rsidRPr="00DF734B">
                <w:rPr>
                  <w:b/>
                  <w:bCs/>
                  <w:sz w:val="24"/>
                  <w:szCs w:val="24"/>
                  <w:shd w:val="clear" w:color="auto" w:fill="FFFFFF"/>
                </w:rPr>
                <w:t xml:space="preserve">Тема </w:t>
              </w:r>
              <w:r w:rsidR="00B12C49">
                <w:rPr>
                  <w:b/>
                  <w:bCs/>
                  <w:sz w:val="24"/>
                  <w:szCs w:val="24"/>
                  <w:shd w:val="clear" w:color="auto" w:fill="FFFFFF"/>
                </w:rPr>
                <w:t>1.</w:t>
              </w:r>
              <w:r w:rsidR="00B12C49" w:rsidRPr="00DF734B">
                <w:rPr>
                  <w:b/>
                  <w:bCs/>
                  <w:sz w:val="24"/>
                  <w:szCs w:val="24"/>
                  <w:shd w:val="clear" w:color="auto" w:fill="FFFFFF"/>
                </w:rPr>
                <w:t>1</w:t>
              </w:r>
              <w:r w:rsidR="00B12C49">
                <w:rPr>
                  <w:b/>
                  <w:bCs/>
                  <w:sz w:val="24"/>
                  <w:szCs w:val="24"/>
                  <w:shd w:val="clear" w:color="auto" w:fill="FFFFFF"/>
                  <w:lang w:val="ru-RU"/>
                </w:rPr>
                <w:t>0</w:t>
              </w:r>
              <w:r w:rsidR="00B12C49" w:rsidRPr="00DF734B">
                <w:rPr>
                  <w:b/>
                  <w:bCs/>
                  <w:sz w:val="24"/>
                  <w:szCs w:val="24"/>
                  <w:shd w:val="clear" w:color="auto" w:fill="FFFFFF"/>
                </w:rPr>
                <w:t>. Учет собственного капитала</w:t>
              </w:r>
            </w:hyperlink>
          </w:p>
        </w:tc>
        <w:tc>
          <w:tcPr>
            <w:tcW w:w="3875" w:type="pct"/>
          </w:tcPr>
          <w:p w:rsidR="00B12C49" w:rsidRPr="00DF734B" w:rsidRDefault="00B12C49" w:rsidP="005F34DA">
            <w:pPr>
              <w:jc w:val="both"/>
              <w:rPr>
                <w:bCs/>
                <w:sz w:val="24"/>
                <w:szCs w:val="24"/>
              </w:rPr>
            </w:pPr>
            <w:r w:rsidRPr="00DF734B">
              <w:rPr>
                <w:b/>
                <w:bCs/>
                <w:sz w:val="24"/>
                <w:szCs w:val="24"/>
              </w:rPr>
              <w:t>Содержание</w:t>
            </w:r>
          </w:p>
        </w:tc>
      </w:tr>
      <w:tr w:rsidR="00B12C49" w:rsidRPr="00DF734B" w:rsidTr="00B12C49">
        <w:tc>
          <w:tcPr>
            <w:tcW w:w="1125" w:type="pct"/>
            <w:vMerge/>
          </w:tcPr>
          <w:p w:rsidR="00B12C49" w:rsidRPr="00DF734B" w:rsidRDefault="00B12C49" w:rsidP="005F34DA">
            <w:pPr>
              <w:rPr>
                <w:sz w:val="24"/>
                <w:szCs w:val="24"/>
              </w:rPr>
            </w:pPr>
          </w:p>
        </w:tc>
        <w:tc>
          <w:tcPr>
            <w:tcW w:w="3875" w:type="pct"/>
          </w:tcPr>
          <w:p w:rsidR="00B12C49" w:rsidRPr="00C12CFA" w:rsidRDefault="00B12C49" w:rsidP="005F34DA">
            <w:pPr>
              <w:jc w:val="both"/>
              <w:rPr>
                <w:bCs/>
                <w:sz w:val="24"/>
                <w:szCs w:val="24"/>
                <w:lang w:val="ru-RU"/>
              </w:rPr>
            </w:pPr>
            <w:r w:rsidRPr="00C12CFA">
              <w:rPr>
                <w:bCs/>
                <w:sz w:val="24"/>
                <w:szCs w:val="24"/>
                <w:lang w:val="ru-RU"/>
              </w:rPr>
              <w:t>Понятие уставного капитала, его виды и назначение. Формирование и учет уставного капитала и его изменений. Учет расчетов с учредителями. Документальное оформление операций по учету. Журнал-ордер № 12, порядок его заполнения.</w:t>
            </w:r>
          </w:p>
          <w:p w:rsidR="00B12C49" w:rsidRPr="00DF734B" w:rsidRDefault="00B12C49" w:rsidP="005F34DA">
            <w:pPr>
              <w:jc w:val="both"/>
              <w:rPr>
                <w:bCs/>
                <w:sz w:val="24"/>
                <w:szCs w:val="24"/>
              </w:rPr>
            </w:pPr>
            <w:r w:rsidRPr="00C12CFA">
              <w:rPr>
                <w:bCs/>
                <w:sz w:val="24"/>
                <w:szCs w:val="24"/>
                <w:lang w:val="ru-RU"/>
              </w:rPr>
              <w:t xml:space="preserve">Образование, пополнение, учет и использование резервного, добавочного капитала. Учет целевого финансирования, источники его формирования. Учет нераспределенной прибыли. Учет резервов под снижение стоимости материальных ценностей, резервов под обесценение вложений в ценные бумаги. Необходимость создания резерва для покрытия предстоящих расходов и платежей и его учет. </w:t>
            </w:r>
            <w:r w:rsidRPr="00DF734B">
              <w:rPr>
                <w:bCs/>
                <w:sz w:val="24"/>
                <w:szCs w:val="24"/>
              </w:rPr>
              <w:t>Документальное оформление операций по учету.</w:t>
            </w:r>
          </w:p>
        </w:tc>
      </w:tr>
      <w:tr w:rsidR="00B12C49" w:rsidRPr="000F0F5F" w:rsidTr="00B12C49">
        <w:tc>
          <w:tcPr>
            <w:tcW w:w="1125" w:type="pct"/>
            <w:vMerge/>
          </w:tcPr>
          <w:p w:rsidR="00B12C49" w:rsidRPr="00DF734B" w:rsidRDefault="00B12C49" w:rsidP="005F34DA">
            <w:pPr>
              <w:rPr>
                <w:sz w:val="24"/>
                <w:szCs w:val="24"/>
              </w:rPr>
            </w:pPr>
          </w:p>
        </w:tc>
        <w:tc>
          <w:tcPr>
            <w:tcW w:w="3875" w:type="pct"/>
          </w:tcPr>
          <w:p w:rsidR="00B12C49" w:rsidRPr="00C12CFA" w:rsidRDefault="00B12C49" w:rsidP="005F34D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B12C49" w:rsidRPr="00DF734B" w:rsidTr="00B12C49">
        <w:tc>
          <w:tcPr>
            <w:tcW w:w="1125" w:type="pct"/>
            <w:vMerge/>
          </w:tcPr>
          <w:p w:rsidR="00B12C49" w:rsidRPr="00C12CFA" w:rsidRDefault="00B12C49" w:rsidP="005F34DA">
            <w:pPr>
              <w:rPr>
                <w:sz w:val="24"/>
                <w:szCs w:val="24"/>
                <w:lang w:val="ru-RU"/>
              </w:rPr>
            </w:pPr>
          </w:p>
        </w:tc>
        <w:tc>
          <w:tcPr>
            <w:tcW w:w="3875" w:type="pct"/>
          </w:tcPr>
          <w:p w:rsidR="00B12C49" w:rsidRPr="00DF734B" w:rsidRDefault="00B12C49" w:rsidP="005F34DA">
            <w:pPr>
              <w:suppressAutoHyphens/>
              <w:snapToGrid w:val="0"/>
              <w:jc w:val="both"/>
              <w:rPr>
                <w:kern w:val="2"/>
                <w:sz w:val="24"/>
                <w:szCs w:val="24"/>
                <w:lang w:eastAsia="ar-SA"/>
              </w:rPr>
            </w:pPr>
            <w:r w:rsidRPr="00C12CFA">
              <w:rPr>
                <w:kern w:val="2"/>
                <w:sz w:val="24"/>
                <w:szCs w:val="24"/>
                <w:lang w:val="ru-RU" w:eastAsia="ar-SA"/>
              </w:rPr>
              <w:t>1. «Учет хозяйственных операций по формированию и изменению уставного капитала</w:t>
            </w:r>
            <w:r w:rsidRPr="00C12CFA">
              <w:rPr>
                <w:sz w:val="24"/>
                <w:szCs w:val="24"/>
                <w:lang w:val="ru-RU"/>
              </w:rPr>
              <w:t xml:space="preserve">. </w:t>
            </w:r>
            <w:r w:rsidRPr="00DF734B">
              <w:rPr>
                <w:sz w:val="24"/>
                <w:szCs w:val="24"/>
              </w:rPr>
              <w:t>Решение ситуационных задач».</w:t>
            </w:r>
          </w:p>
        </w:tc>
      </w:tr>
      <w:tr w:rsidR="00B12C49" w:rsidRPr="00DF734B" w:rsidTr="00B12C49">
        <w:tc>
          <w:tcPr>
            <w:tcW w:w="1125" w:type="pct"/>
            <w:vMerge/>
          </w:tcPr>
          <w:p w:rsidR="00B12C49" w:rsidRPr="00DF734B" w:rsidRDefault="00B12C49" w:rsidP="005F34DA">
            <w:pPr>
              <w:rPr>
                <w:sz w:val="24"/>
                <w:szCs w:val="24"/>
              </w:rPr>
            </w:pPr>
          </w:p>
        </w:tc>
        <w:tc>
          <w:tcPr>
            <w:tcW w:w="3875" w:type="pct"/>
          </w:tcPr>
          <w:p w:rsidR="00B12C49" w:rsidRPr="00DF734B" w:rsidRDefault="00B12C49" w:rsidP="005F34DA">
            <w:pPr>
              <w:suppressAutoHyphens/>
              <w:snapToGrid w:val="0"/>
              <w:jc w:val="both"/>
              <w:rPr>
                <w:kern w:val="2"/>
                <w:sz w:val="24"/>
                <w:szCs w:val="24"/>
                <w:lang w:eastAsia="ar-SA"/>
              </w:rPr>
            </w:pPr>
            <w:r w:rsidRPr="00C12CFA">
              <w:rPr>
                <w:kern w:val="2"/>
                <w:sz w:val="24"/>
                <w:szCs w:val="24"/>
                <w:lang w:val="ru-RU" w:eastAsia="ar-SA"/>
              </w:rPr>
              <w:t>2. «Учет хозяйственных операций по формированию и изменению добавочного и резервного капитала</w:t>
            </w:r>
            <w:r w:rsidRPr="00C12CFA">
              <w:rPr>
                <w:sz w:val="24"/>
                <w:szCs w:val="24"/>
                <w:lang w:val="ru-RU"/>
              </w:rPr>
              <w:t xml:space="preserve">. </w:t>
            </w:r>
            <w:r w:rsidRPr="00DF734B">
              <w:rPr>
                <w:sz w:val="24"/>
                <w:szCs w:val="24"/>
              </w:rPr>
              <w:t>Решение ситуационных задач».</w:t>
            </w:r>
          </w:p>
        </w:tc>
      </w:tr>
      <w:tr w:rsidR="00B12C49" w:rsidRPr="00DF734B" w:rsidTr="00B12C49">
        <w:tc>
          <w:tcPr>
            <w:tcW w:w="1125" w:type="pct"/>
            <w:vMerge w:val="restart"/>
          </w:tcPr>
          <w:p w:rsidR="00B12C49" w:rsidRPr="00C12CFA" w:rsidRDefault="000F0F5F" w:rsidP="00B12C49">
            <w:pPr>
              <w:rPr>
                <w:sz w:val="24"/>
                <w:szCs w:val="24"/>
                <w:lang w:val="ru-RU"/>
              </w:rPr>
            </w:pPr>
            <w:hyperlink r:id="rId24" w:history="1">
              <w:r w:rsidR="00B12C49" w:rsidRPr="00C12CFA">
                <w:rPr>
                  <w:b/>
                  <w:bCs/>
                  <w:sz w:val="24"/>
                  <w:szCs w:val="24"/>
                  <w:shd w:val="clear" w:color="auto" w:fill="FFFFFF"/>
                  <w:lang w:val="ru-RU"/>
                </w:rPr>
                <w:t>Тема 1.1</w:t>
              </w:r>
              <w:r w:rsidR="00B12C49">
                <w:rPr>
                  <w:b/>
                  <w:bCs/>
                  <w:sz w:val="24"/>
                  <w:szCs w:val="24"/>
                  <w:shd w:val="clear" w:color="auto" w:fill="FFFFFF"/>
                  <w:lang w:val="ru-RU"/>
                </w:rPr>
                <w:t>1</w:t>
              </w:r>
              <w:r w:rsidR="00B12C49" w:rsidRPr="00C12CFA">
                <w:rPr>
                  <w:b/>
                  <w:bCs/>
                  <w:sz w:val="24"/>
                  <w:szCs w:val="24"/>
                  <w:shd w:val="clear" w:color="auto" w:fill="FFFFFF"/>
                  <w:lang w:val="ru-RU"/>
                </w:rPr>
                <w:t>. Учет капитала и резервов, целевого финансирования</w:t>
              </w:r>
            </w:hyperlink>
          </w:p>
        </w:tc>
        <w:tc>
          <w:tcPr>
            <w:tcW w:w="3875" w:type="pct"/>
          </w:tcPr>
          <w:p w:rsidR="00B12C49" w:rsidRPr="00DF734B" w:rsidRDefault="00B12C49" w:rsidP="005F34DA">
            <w:pPr>
              <w:jc w:val="both"/>
              <w:rPr>
                <w:bCs/>
                <w:sz w:val="24"/>
                <w:szCs w:val="24"/>
              </w:rPr>
            </w:pPr>
            <w:r w:rsidRPr="00DF734B">
              <w:rPr>
                <w:b/>
                <w:bCs/>
                <w:sz w:val="24"/>
                <w:szCs w:val="24"/>
              </w:rPr>
              <w:t>Содержание</w:t>
            </w:r>
          </w:p>
        </w:tc>
      </w:tr>
      <w:tr w:rsidR="00B12C49" w:rsidRPr="00DF734B" w:rsidTr="00B12C49">
        <w:tc>
          <w:tcPr>
            <w:tcW w:w="1125" w:type="pct"/>
            <w:vMerge/>
          </w:tcPr>
          <w:p w:rsidR="00B12C49" w:rsidRPr="00DF734B" w:rsidRDefault="00B12C49" w:rsidP="005F34DA">
            <w:pPr>
              <w:rPr>
                <w:sz w:val="24"/>
                <w:szCs w:val="24"/>
              </w:rPr>
            </w:pPr>
          </w:p>
        </w:tc>
        <w:tc>
          <w:tcPr>
            <w:tcW w:w="3875" w:type="pct"/>
          </w:tcPr>
          <w:p w:rsidR="00B12C49" w:rsidRPr="00DF734B" w:rsidRDefault="00B12C49" w:rsidP="005F34DA">
            <w:pPr>
              <w:jc w:val="both"/>
              <w:rPr>
                <w:bCs/>
                <w:sz w:val="24"/>
                <w:szCs w:val="24"/>
              </w:rPr>
            </w:pPr>
            <w:r w:rsidRPr="00C12CFA">
              <w:rPr>
                <w:bCs/>
                <w:sz w:val="24"/>
                <w:szCs w:val="24"/>
                <w:lang w:val="ru-RU"/>
              </w:rPr>
              <w:t xml:space="preserve">Образование, пополнение, учет и использование резервного, добавочного капитала. Учет целевого финансирования, источники его формирования. Учет нераспределенной прибыли. Учет резервов под снижение стоимости материальных ценностей, резервов под обесценение вложений в ценные бумаги. Необходимость создания резерва для покрытия предстоящих расходов и платежей и его учет. </w:t>
            </w:r>
            <w:r w:rsidRPr="00DF734B">
              <w:rPr>
                <w:bCs/>
                <w:sz w:val="24"/>
                <w:szCs w:val="24"/>
              </w:rPr>
              <w:t>Документальное оформление операций по учету.</w:t>
            </w:r>
          </w:p>
        </w:tc>
      </w:tr>
      <w:tr w:rsidR="00B12C49" w:rsidRPr="000F0F5F" w:rsidTr="00B12C49">
        <w:tc>
          <w:tcPr>
            <w:tcW w:w="1125" w:type="pct"/>
            <w:vMerge/>
          </w:tcPr>
          <w:p w:rsidR="00B12C49" w:rsidRPr="00DF734B" w:rsidRDefault="00B12C49" w:rsidP="005F34DA">
            <w:pPr>
              <w:rPr>
                <w:sz w:val="24"/>
                <w:szCs w:val="24"/>
              </w:rPr>
            </w:pPr>
          </w:p>
        </w:tc>
        <w:tc>
          <w:tcPr>
            <w:tcW w:w="3875" w:type="pct"/>
          </w:tcPr>
          <w:p w:rsidR="00B12C49" w:rsidRPr="00C12CFA" w:rsidRDefault="00B12C49" w:rsidP="005F34D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B12C49" w:rsidRPr="000F0F5F" w:rsidTr="00B12C49">
        <w:tc>
          <w:tcPr>
            <w:tcW w:w="1125" w:type="pct"/>
            <w:vMerge/>
          </w:tcPr>
          <w:p w:rsidR="00B12C49" w:rsidRPr="00C12CFA" w:rsidRDefault="00B12C49" w:rsidP="005F34DA">
            <w:pPr>
              <w:rPr>
                <w:sz w:val="24"/>
                <w:szCs w:val="24"/>
                <w:lang w:val="ru-RU"/>
              </w:rPr>
            </w:pPr>
          </w:p>
        </w:tc>
        <w:tc>
          <w:tcPr>
            <w:tcW w:w="3875" w:type="pct"/>
          </w:tcPr>
          <w:p w:rsidR="00B12C49" w:rsidRPr="00C12CFA" w:rsidRDefault="00B12C49" w:rsidP="005F34DA">
            <w:pPr>
              <w:jc w:val="both"/>
              <w:rPr>
                <w:bCs/>
                <w:sz w:val="24"/>
                <w:szCs w:val="24"/>
                <w:lang w:val="ru-RU"/>
              </w:rPr>
            </w:pPr>
            <w:r w:rsidRPr="00C12CFA">
              <w:rPr>
                <w:bCs/>
                <w:kern w:val="2"/>
                <w:sz w:val="24"/>
                <w:szCs w:val="24"/>
                <w:lang w:val="ru-RU" w:eastAsia="ar-SA"/>
              </w:rPr>
              <w:t>«Учет средств целевого финансирования.</w:t>
            </w:r>
            <w:r w:rsidRPr="00C12CFA">
              <w:rPr>
                <w:sz w:val="24"/>
                <w:szCs w:val="24"/>
                <w:lang w:val="ru-RU"/>
              </w:rPr>
              <w:t xml:space="preserve"> Решение ситуационных задач». </w:t>
            </w:r>
          </w:p>
        </w:tc>
      </w:tr>
      <w:tr w:rsidR="00B12C49" w:rsidRPr="000F0F5F" w:rsidTr="00B12C49">
        <w:tc>
          <w:tcPr>
            <w:tcW w:w="1125" w:type="pct"/>
            <w:vMerge/>
          </w:tcPr>
          <w:p w:rsidR="00B12C49" w:rsidRPr="00C12CFA" w:rsidRDefault="00B12C49" w:rsidP="005F34DA">
            <w:pPr>
              <w:rPr>
                <w:sz w:val="24"/>
                <w:szCs w:val="24"/>
                <w:lang w:val="ru-RU"/>
              </w:rPr>
            </w:pPr>
          </w:p>
        </w:tc>
        <w:tc>
          <w:tcPr>
            <w:tcW w:w="3875" w:type="pct"/>
          </w:tcPr>
          <w:p w:rsidR="00B12C49" w:rsidRPr="00C12CFA" w:rsidRDefault="00B12C49" w:rsidP="005F34DA">
            <w:pPr>
              <w:jc w:val="both"/>
              <w:rPr>
                <w:bCs/>
                <w:kern w:val="2"/>
                <w:sz w:val="24"/>
                <w:szCs w:val="24"/>
                <w:lang w:val="ru-RU" w:eastAsia="ar-SA"/>
              </w:rPr>
            </w:pPr>
            <w:r w:rsidRPr="00C12CFA">
              <w:rPr>
                <w:bCs/>
                <w:kern w:val="2"/>
                <w:sz w:val="24"/>
                <w:szCs w:val="24"/>
                <w:lang w:val="ru-RU" w:eastAsia="ar-SA"/>
              </w:rPr>
              <w:t xml:space="preserve">Решение кейса по теме «Формирование и изменение собственного </w:t>
            </w:r>
            <w:r w:rsidRPr="00C12CFA">
              <w:rPr>
                <w:bCs/>
                <w:kern w:val="2"/>
                <w:sz w:val="24"/>
                <w:szCs w:val="24"/>
                <w:lang w:val="ru-RU" w:eastAsia="ar-SA"/>
              </w:rPr>
              <w:lastRenderedPageBreak/>
              <w:t>капитала организации»</w:t>
            </w:r>
          </w:p>
        </w:tc>
      </w:tr>
      <w:tr w:rsidR="00B12C49" w:rsidRPr="00DF734B" w:rsidTr="00B12C49">
        <w:tc>
          <w:tcPr>
            <w:tcW w:w="1125" w:type="pct"/>
            <w:vMerge w:val="restart"/>
          </w:tcPr>
          <w:p w:rsidR="00B12C49" w:rsidRPr="00C12CFA" w:rsidRDefault="000F0F5F" w:rsidP="00B12C49">
            <w:pPr>
              <w:rPr>
                <w:sz w:val="24"/>
                <w:szCs w:val="24"/>
                <w:lang w:val="ru-RU"/>
              </w:rPr>
            </w:pPr>
            <w:hyperlink r:id="rId25" w:history="1">
              <w:r w:rsidR="00B12C49" w:rsidRPr="00C12CFA">
                <w:rPr>
                  <w:b/>
                  <w:bCs/>
                  <w:sz w:val="24"/>
                  <w:szCs w:val="24"/>
                  <w:lang w:val="ru-RU"/>
                </w:rPr>
                <w:t>Тема 1.1</w:t>
              </w:r>
              <w:r w:rsidR="00B12C49">
                <w:rPr>
                  <w:b/>
                  <w:bCs/>
                  <w:sz w:val="24"/>
                  <w:szCs w:val="24"/>
                  <w:lang w:val="ru-RU"/>
                </w:rPr>
                <w:t>2</w:t>
              </w:r>
              <w:r w:rsidR="00B12C49" w:rsidRPr="00C12CFA">
                <w:rPr>
                  <w:b/>
                  <w:bCs/>
                  <w:sz w:val="24"/>
                  <w:szCs w:val="24"/>
                  <w:lang w:val="ru-RU"/>
                </w:rPr>
                <w:t>. Учет кредитов и займов</w:t>
              </w:r>
            </w:hyperlink>
          </w:p>
        </w:tc>
        <w:tc>
          <w:tcPr>
            <w:tcW w:w="3875" w:type="pct"/>
          </w:tcPr>
          <w:p w:rsidR="00B12C49" w:rsidRPr="00DF734B" w:rsidRDefault="00B12C49" w:rsidP="005F34DA">
            <w:pPr>
              <w:jc w:val="both"/>
              <w:rPr>
                <w:bCs/>
                <w:sz w:val="24"/>
                <w:szCs w:val="24"/>
              </w:rPr>
            </w:pPr>
            <w:r w:rsidRPr="00DF734B">
              <w:rPr>
                <w:b/>
                <w:bCs/>
                <w:sz w:val="24"/>
                <w:szCs w:val="24"/>
              </w:rPr>
              <w:t>Содержание</w:t>
            </w:r>
          </w:p>
        </w:tc>
      </w:tr>
      <w:tr w:rsidR="00B12C49" w:rsidRPr="00DF734B" w:rsidTr="00B12C49">
        <w:tc>
          <w:tcPr>
            <w:tcW w:w="1125" w:type="pct"/>
            <w:vMerge/>
          </w:tcPr>
          <w:p w:rsidR="00B12C49" w:rsidRPr="00DF734B" w:rsidRDefault="00B12C49" w:rsidP="005F34DA">
            <w:pPr>
              <w:rPr>
                <w:sz w:val="24"/>
                <w:szCs w:val="24"/>
              </w:rPr>
            </w:pPr>
          </w:p>
        </w:tc>
        <w:tc>
          <w:tcPr>
            <w:tcW w:w="3875" w:type="pct"/>
          </w:tcPr>
          <w:p w:rsidR="00B12C49" w:rsidRPr="00DF734B" w:rsidRDefault="00B12C49" w:rsidP="005F34DA">
            <w:pPr>
              <w:jc w:val="both"/>
              <w:rPr>
                <w:bCs/>
                <w:sz w:val="24"/>
                <w:szCs w:val="24"/>
              </w:rPr>
            </w:pPr>
            <w:r w:rsidRPr="00C12CFA">
              <w:rPr>
                <w:bCs/>
                <w:sz w:val="24"/>
                <w:szCs w:val="24"/>
                <w:lang w:val="ru-RU"/>
              </w:rPr>
              <w:t xml:space="preserve">Значение кредитов банка и займов как источников финансирования производственно-хозяйственной деятельности организаций. Виды кредитов по целевому назначению и срокам предоставления. Учет кредитных операций. Виды займов. Учет заемных средств. Документальное оформление операций по учету. </w:t>
            </w:r>
            <w:r w:rsidRPr="00DF734B">
              <w:rPr>
                <w:bCs/>
                <w:sz w:val="24"/>
                <w:szCs w:val="24"/>
              </w:rPr>
              <w:t>Журнал-ордер № 4, порядок его заполнения</w:t>
            </w:r>
          </w:p>
        </w:tc>
      </w:tr>
      <w:tr w:rsidR="00B12C49" w:rsidRPr="000F0F5F" w:rsidTr="00B12C49">
        <w:tc>
          <w:tcPr>
            <w:tcW w:w="1125" w:type="pct"/>
            <w:vMerge/>
          </w:tcPr>
          <w:p w:rsidR="00B12C49" w:rsidRPr="00DF734B" w:rsidRDefault="00B12C49" w:rsidP="005F34DA">
            <w:pPr>
              <w:rPr>
                <w:sz w:val="24"/>
                <w:szCs w:val="24"/>
              </w:rPr>
            </w:pPr>
          </w:p>
        </w:tc>
        <w:tc>
          <w:tcPr>
            <w:tcW w:w="3875" w:type="pct"/>
          </w:tcPr>
          <w:p w:rsidR="00B12C49" w:rsidRPr="00C12CFA" w:rsidRDefault="00B12C49" w:rsidP="005F34D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B12C49" w:rsidRPr="000F0F5F" w:rsidTr="00B12C49">
        <w:tc>
          <w:tcPr>
            <w:tcW w:w="1125" w:type="pct"/>
            <w:vMerge/>
          </w:tcPr>
          <w:p w:rsidR="00B12C49" w:rsidRPr="00C12CFA" w:rsidRDefault="00B12C49" w:rsidP="005F34DA">
            <w:pPr>
              <w:rPr>
                <w:sz w:val="24"/>
                <w:szCs w:val="24"/>
                <w:lang w:val="ru-RU"/>
              </w:rPr>
            </w:pPr>
          </w:p>
        </w:tc>
        <w:tc>
          <w:tcPr>
            <w:tcW w:w="3875" w:type="pct"/>
          </w:tcPr>
          <w:p w:rsidR="00B12C49" w:rsidRPr="00C12CFA" w:rsidRDefault="00B12C49" w:rsidP="005F34DA">
            <w:pPr>
              <w:suppressAutoHyphens/>
              <w:snapToGrid w:val="0"/>
              <w:jc w:val="both"/>
              <w:rPr>
                <w:sz w:val="24"/>
                <w:szCs w:val="24"/>
                <w:lang w:val="ru-RU"/>
              </w:rPr>
            </w:pPr>
            <w:r w:rsidRPr="00C12CFA">
              <w:rPr>
                <w:sz w:val="24"/>
                <w:szCs w:val="24"/>
                <w:lang w:val="ru-RU"/>
              </w:rPr>
              <w:t>1. Решение кейса по теме «Документальное оформление и отражение в учете операций по краткосрочным и долгосрочным кредитам и займам».</w:t>
            </w:r>
          </w:p>
        </w:tc>
      </w:tr>
      <w:tr w:rsidR="00B12C49" w:rsidRPr="000F0F5F" w:rsidTr="00B12C49">
        <w:tc>
          <w:tcPr>
            <w:tcW w:w="1125" w:type="pct"/>
            <w:vMerge/>
          </w:tcPr>
          <w:p w:rsidR="00B12C49" w:rsidRPr="00C12CFA" w:rsidRDefault="00B12C49" w:rsidP="005F34DA">
            <w:pPr>
              <w:rPr>
                <w:sz w:val="24"/>
                <w:szCs w:val="24"/>
                <w:lang w:val="ru-RU"/>
              </w:rPr>
            </w:pPr>
          </w:p>
        </w:tc>
        <w:tc>
          <w:tcPr>
            <w:tcW w:w="3875" w:type="pct"/>
          </w:tcPr>
          <w:p w:rsidR="00B12C49" w:rsidRPr="00C12CFA" w:rsidRDefault="00B12C49" w:rsidP="005F34DA">
            <w:pPr>
              <w:suppressAutoHyphens/>
              <w:snapToGrid w:val="0"/>
              <w:jc w:val="both"/>
              <w:rPr>
                <w:sz w:val="24"/>
                <w:szCs w:val="24"/>
                <w:lang w:val="ru-RU"/>
              </w:rPr>
            </w:pPr>
            <w:r w:rsidRPr="00C12CFA">
              <w:rPr>
                <w:sz w:val="24"/>
                <w:szCs w:val="24"/>
                <w:lang w:val="ru-RU"/>
              </w:rPr>
              <w:t>2. Решение ситуационных задач: «Отражение в учете затрат по обслуживанию кредитов и займов»</w:t>
            </w:r>
          </w:p>
        </w:tc>
      </w:tr>
      <w:tr w:rsidR="00B12C49" w:rsidRPr="000F0F5F" w:rsidTr="00B12C49">
        <w:tc>
          <w:tcPr>
            <w:tcW w:w="1125" w:type="pct"/>
            <w:vMerge/>
          </w:tcPr>
          <w:p w:rsidR="00B12C49" w:rsidRPr="00C12CFA" w:rsidRDefault="00B12C49" w:rsidP="005F34DA">
            <w:pPr>
              <w:rPr>
                <w:sz w:val="24"/>
                <w:szCs w:val="24"/>
                <w:lang w:val="ru-RU"/>
              </w:rPr>
            </w:pPr>
          </w:p>
        </w:tc>
        <w:tc>
          <w:tcPr>
            <w:tcW w:w="3875" w:type="pct"/>
          </w:tcPr>
          <w:p w:rsidR="00B12C49" w:rsidRPr="00C12CFA" w:rsidRDefault="00B12C49" w:rsidP="005F34DA">
            <w:pPr>
              <w:suppressAutoHyphens/>
              <w:snapToGrid w:val="0"/>
              <w:jc w:val="both"/>
              <w:rPr>
                <w:kern w:val="2"/>
                <w:sz w:val="24"/>
                <w:szCs w:val="24"/>
                <w:lang w:val="ru-RU" w:eastAsia="ar-SA"/>
              </w:rPr>
            </w:pPr>
            <w:r w:rsidRPr="00C12CFA">
              <w:rPr>
                <w:sz w:val="24"/>
                <w:szCs w:val="24"/>
                <w:lang w:val="ru-RU"/>
              </w:rPr>
              <w:t>3. Решение кейса по теме «Порядок отражения учета кредитов и займов в организации»</w:t>
            </w:r>
          </w:p>
        </w:tc>
      </w:tr>
      <w:tr w:rsidR="00B12C49" w:rsidRPr="000F0F5F" w:rsidTr="00B12C49">
        <w:tc>
          <w:tcPr>
            <w:tcW w:w="1125" w:type="pct"/>
          </w:tcPr>
          <w:p w:rsidR="00B12C49" w:rsidRPr="00B12C49" w:rsidRDefault="00B12C49" w:rsidP="00C12CFA">
            <w:pPr>
              <w:rPr>
                <w:lang w:val="ru-RU"/>
              </w:rPr>
            </w:pPr>
          </w:p>
        </w:tc>
        <w:tc>
          <w:tcPr>
            <w:tcW w:w="3875" w:type="pct"/>
          </w:tcPr>
          <w:p w:rsidR="00B12C49" w:rsidRPr="00B12C49" w:rsidRDefault="00B12C49" w:rsidP="00C12CFA">
            <w:pPr>
              <w:jc w:val="both"/>
              <w:rPr>
                <w:b/>
                <w:bCs/>
                <w:sz w:val="24"/>
                <w:szCs w:val="24"/>
                <w:lang w:val="ru-RU"/>
              </w:rPr>
            </w:pPr>
          </w:p>
        </w:tc>
      </w:tr>
      <w:tr w:rsidR="00C12CFA" w:rsidRPr="00DF734B" w:rsidTr="00B12C49">
        <w:tc>
          <w:tcPr>
            <w:tcW w:w="1125" w:type="pct"/>
            <w:vMerge w:val="restart"/>
          </w:tcPr>
          <w:p w:rsidR="00C12CFA" w:rsidRPr="00C12CFA" w:rsidRDefault="000F0F5F" w:rsidP="00B12C49">
            <w:pPr>
              <w:rPr>
                <w:sz w:val="24"/>
                <w:szCs w:val="24"/>
                <w:lang w:val="ru-RU"/>
              </w:rPr>
            </w:pPr>
            <w:hyperlink r:id="rId26" w:history="1">
              <w:r w:rsidR="00C12CFA" w:rsidRPr="00C12CFA">
                <w:rPr>
                  <w:b/>
                  <w:bCs/>
                  <w:sz w:val="24"/>
                  <w:szCs w:val="24"/>
                  <w:shd w:val="clear" w:color="auto" w:fill="FFFFFF"/>
                  <w:lang w:val="ru-RU"/>
                </w:rPr>
                <w:t>Тема 1.1</w:t>
              </w:r>
              <w:r w:rsidR="00B12C49">
                <w:rPr>
                  <w:b/>
                  <w:bCs/>
                  <w:sz w:val="24"/>
                  <w:szCs w:val="24"/>
                  <w:shd w:val="clear" w:color="auto" w:fill="FFFFFF"/>
                  <w:lang w:val="ru-RU"/>
                </w:rPr>
                <w:t>3</w:t>
              </w:r>
              <w:r w:rsidR="00C12CFA" w:rsidRPr="00C12CFA">
                <w:rPr>
                  <w:b/>
                  <w:bCs/>
                  <w:sz w:val="24"/>
                  <w:szCs w:val="24"/>
                  <w:shd w:val="clear" w:color="auto" w:fill="FFFFFF"/>
                  <w:lang w:val="ru-RU"/>
                </w:rPr>
                <w:t>. Учет труда и заработной платы</w:t>
              </w:r>
            </w:hyperlink>
          </w:p>
        </w:tc>
        <w:tc>
          <w:tcPr>
            <w:tcW w:w="3875" w:type="pct"/>
          </w:tcPr>
          <w:p w:rsidR="00C12CFA" w:rsidRPr="00DF734B" w:rsidRDefault="00C12CFA" w:rsidP="00C12CFA">
            <w:pPr>
              <w:jc w:val="both"/>
              <w:rPr>
                <w:bCs/>
                <w:sz w:val="24"/>
                <w:szCs w:val="24"/>
              </w:rPr>
            </w:pPr>
            <w:r w:rsidRPr="00DF734B">
              <w:rPr>
                <w:b/>
                <w:bCs/>
                <w:sz w:val="24"/>
                <w:szCs w:val="24"/>
              </w:rPr>
              <w:t>Содержание</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jc w:val="both"/>
              <w:rPr>
                <w:bCs/>
                <w:sz w:val="24"/>
                <w:szCs w:val="24"/>
              </w:rPr>
            </w:pPr>
            <w:r w:rsidRPr="00C12CFA">
              <w:rPr>
                <w:bCs/>
                <w:sz w:val="24"/>
                <w:szCs w:val="24"/>
                <w:lang w:val="ru-RU"/>
              </w:rPr>
              <w:t xml:space="preserve">Документальное оформление учета численности работников, отработанного времени и выработки. Виды, формы и системы оплаты труда. Порядок расчета средств на оплату труда. Начисление заработной платы при повременной и сдельной формах оплаты труда, оплата работы в сверхурочное и ночное время, в выходные и праздничные дни. Порядок расчета оплаты отпусков. Расчет пособий по временной нетрудоспособности. Синтетический и аналитический учет расчетов по оплате труда. </w:t>
            </w:r>
            <w:r w:rsidRPr="00DF734B">
              <w:rPr>
                <w:bCs/>
                <w:sz w:val="24"/>
                <w:szCs w:val="24"/>
              </w:rPr>
              <w:t>Документальное оформление операций по учету.</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suppressAutoHyphens/>
              <w:snapToGrid w:val="0"/>
              <w:jc w:val="both"/>
              <w:rPr>
                <w:sz w:val="24"/>
                <w:szCs w:val="24"/>
              </w:rPr>
            </w:pPr>
            <w:r w:rsidRPr="00C12CFA">
              <w:rPr>
                <w:sz w:val="24"/>
                <w:szCs w:val="24"/>
                <w:lang w:val="ru-RU"/>
              </w:rPr>
              <w:t xml:space="preserve">1. «Заполнение первичных документов по учету труда и его оплаты. </w:t>
            </w:r>
            <w:r w:rsidRPr="00DF734B">
              <w:rPr>
                <w:sz w:val="24"/>
                <w:szCs w:val="24"/>
              </w:rPr>
              <w:t xml:space="preserve">Решение ситуационных задач». </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rFonts w:eastAsia="Lucida Sans Unicode"/>
                <w:kern w:val="2"/>
                <w:sz w:val="24"/>
                <w:szCs w:val="24"/>
                <w:lang w:eastAsia="ar-SA"/>
              </w:rPr>
            </w:pPr>
            <w:r w:rsidRPr="00C12CFA">
              <w:rPr>
                <w:rFonts w:eastAsia="Lucida Sans Unicode"/>
                <w:kern w:val="2"/>
                <w:sz w:val="24"/>
                <w:szCs w:val="24"/>
                <w:lang w:val="ru-RU" w:eastAsia="ar-SA"/>
              </w:rPr>
              <w:t>2. «Расчет заработной платы сотрудникам организации (повременная форма оплаты труда).</w:t>
            </w:r>
            <w:r w:rsidRPr="00C12CFA">
              <w:rPr>
                <w:sz w:val="24"/>
                <w:szCs w:val="24"/>
                <w:lang w:val="ru-RU"/>
              </w:rPr>
              <w:t xml:space="preserve"> </w:t>
            </w:r>
            <w:r w:rsidRPr="00DF734B">
              <w:rPr>
                <w:sz w:val="24"/>
                <w:szCs w:val="24"/>
              </w:rPr>
              <w:t>Решение ситуационных задач».</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rFonts w:eastAsia="Lucida Sans Unicode"/>
                <w:kern w:val="2"/>
                <w:sz w:val="24"/>
                <w:szCs w:val="24"/>
                <w:lang w:eastAsia="ar-SA"/>
              </w:rPr>
            </w:pPr>
            <w:r w:rsidRPr="00C12CFA">
              <w:rPr>
                <w:rFonts w:eastAsia="Lucida Sans Unicode"/>
                <w:kern w:val="2"/>
                <w:sz w:val="24"/>
                <w:szCs w:val="24"/>
                <w:lang w:val="ru-RU" w:eastAsia="ar-SA"/>
              </w:rPr>
              <w:t xml:space="preserve">3. «Расчет заработной платы сотрудникам организации (сдельная форма оплаты труда). </w:t>
            </w:r>
            <w:r w:rsidRPr="00DF734B">
              <w:rPr>
                <w:sz w:val="24"/>
                <w:szCs w:val="24"/>
              </w:rPr>
              <w:t>Решение ситуационных задач».</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kern w:val="2"/>
                <w:sz w:val="24"/>
                <w:szCs w:val="24"/>
                <w:lang w:eastAsia="ar-SA"/>
              </w:rPr>
            </w:pPr>
            <w:r w:rsidRPr="00C12CFA">
              <w:rPr>
                <w:bCs/>
                <w:kern w:val="2"/>
                <w:sz w:val="24"/>
                <w:szCs w:val="24"/>
                <w:lang w:val="ru-RU" w:eastAsia="ar-SA"/>
              </w:rPr>
              <w:t>4. Решение кейса «</w:t>
            </w:r>
            <w:r w:rsidRPr="00C12CFA">
              <w:rPr>
                <w:kern w:val="2"/>
                <w:sz w:val="24"/>
                <w:szCs w:val="24"/>
                <w:lang w:val="ru-RU" w:eastAsia="ar-SA"/>
              </w:rPr>
              <w:t xml:space="preserve">Расчет оплаты труда в выходные и праздничные дня, в ночное время, в сверхурочные часы. </w:t>
            </w:r>
            <w:r w:rsidRPr="00DF734B">
              <w:rPr>
                <w:kern w:val="2"/>
                <w:sz w:val="24"/>
                <w:szCs w:val="24"/>
                <w:lang w:eastAsia="ar-SA"/>
              </w:rPr>
              <w:t>Расчет премий, доплат и надбавок».</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suppressAutoHyphens/>
              <w:snapToGrid w:val="0"/>
              <w:jc w:val="both"/>
              <w:rPr>
                <w:kern w:val="2"/>
                <w:sz w:val="24"/>
                <w:szCs w:val="24"/>
                <w:lang w:val="ru-RU" w:eastAsia="ar-SA"/>
              </w:rPr>
            </w:pPr>
            <w:r w:rsidRPr="00C12CFA">
              <w:rPr>
                <w:kern w:val="2"/>
                <w:sz w:val="24"/>
                <w:szCs w:val="24"/>
                <w:lang w:val="ru-RU" w:eastAsia="ar-SA"/>
              </w:rPr>
              <w:t>5. Решение кейса «Порядок начисления пособий по временной нетрудоспособности».</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suppressAutoHyphens/>
              <w:snapToGrid w:val="0"/>
              <w:jc w:val="both"/>
              <w:rPr>
                <w:sz w:val="24"/>
                <w:szCs w:val="24"/>
              </w:rPr>
            </w:pPr>
            <w:r w:rsidRPr="00C12CFA">
              <w:rPr>
                <w:rFonts w:eastAsia="Lucida Sans Unicode"/>
                <w:kern w:val="2"/>
                <w:sz w:val="24"/>
                <w:szCs w:val="24"/>
                <w:lang w:val="ru-RU" w:eastAsia="ar-SA"/>
              </w:rPr>
              <w:t>6. «Заполнение бухгалтерских регистров по расчету заработной платы</w:t>
            </w:r>
            <w:r w:rsidRPr="00C12CFA">
              <w:rPr>
                <w:sz w:val="24"/>
                <w:szCs w:val="24"/>
                <w:lang w:val="ru-RU"/>
              </w:rPr>
              <w:t xml:space="preserve">. </w:t>
            </w:r>
            <w:r w:rsidRPr="00DF734B">
              <w:rPr>
                <w:sz w:val="24"/>
                <w:szCs w:val="24"/>
              </w:rPr>
              <w:t>Решение ситуационных задач».</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suppressAutoHyphens/>
              <w:snapToGrid w:val="0"/>
              <w:jc w:val="both"/>
              <w:rPr>
                <w:sz w:val="24"/>
                <w:szCs w:val="24"/>
                <w:lang w:val="ru-RU"/>
              </w:rPr>
            </w:pPr>
            <w:r w:rsidRPr="00C12CFA">
              <w:rPr>
                <w:bCs/>
                <w:sz w:val="24"/>
                <w:szCs w:val="24"/>
                <w:lang w:val="ru-RU"/>
              </w:rPr>
              <w:t>7. Решение кейса по теме «Порядок начисления оплаты труда и выплаты заработной платы работникам различных категорий с заполнением первичной документации».</w:t>
            </w:r>
          </w:p>
        </w:tc>
      </w:tr>
      <w:tr w:rsidR="00C12CFA" w:rsidRPr="00DF734B" w:rsidTr="00B12C49">
        <w:tc>
          <w:tcPr>
            <w:tcW w:w="1125" w:type="pct"/>
            <w:vMerge w:val="restart"/>
          </w:tcPr>
          <w:p w:rsidR="00C12CFA" w:rsidRPr="00C12CFA" w:rsidRDefault="000F0F5F" w:rsidP="00B12C49">
            <w:pPr>
              <w:rPr>
                <w:sz w:val="24"/>
                <w:szCs w:val="24"/>
                <w:lang w:val="ru-RU"/>
              </w:rPr>
            </w:pPr>
            <w:hyperlink r:id="rId27" w:history="1">
              <w:r w:rsidR="00C12CFA" w:rsidRPr="00C12CFA">
                <w:rPr>
                  <w:b/>
                  <w:bCs/>
                  <w:sz w:val="24"/>
                  <w:szCs w:val="24"/>
                  <w:lang w:val="ru-RU"/>
                </w:rPr>
                <w:t>Тема 1.1</w:t>
              </w:r>
              <w:r w:rsidR="00B12C49">
                <w:rPr>
                  <w:b/>
                  <w:bCs/>
                  <w:sz w:val="24"/>
                  <w:szCs w:val="24"/>
                  <w:lang w:val="ru-RU"/>
                </w:rPr>
                <w:t>4</w:t>
              </w:r>
              <w:r w:rsidR="00C12CFA" w:rsidRPr="00C12CFA">
                <w:rPr>
                  <w:b/>
                  <w:bCs/>
                  <w:sz w:val="24"/>
                  <w:szCs w:val="24"/>
                  <w:lang w:val="ru-RU"/>
                </w:rPr>
                <w:t>. Учет удержаний из заработной платы работников.</w:t>
              </w:r>
            </w:hyperlink>
          </w:p>
        </w:tc>
        <w:tc>
          <w:tcPr>
            <w:tcW w:w="3875" w:type="pct"/>
          </w:tcPr>
          <w:p w:rsidR="00C12CFA" w:rsidRPr="00DF734B" w:rsidRDefault="00C12CFA" w:rsidP="00C12CFA">
            <w:pPr>
              <w:suppressAutoHyphens/>
              <w:snapToGrid w:val="0"/>
              <w:jc w:val="both"/>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jc w:val="both"/>
              <w:rPr>
                <w:bCs/>
                <w:sz w:val="24"/>
                <w:szCs w:val="24"/>
                <w:lang w:val="ru-RU"/>
              </w:rPr>
            </w:pPr>
            <w:r w:rsidRPr="00C12CFA">
              <w:rPr>
                <w:bCs/>
                <w:sz w:val="24"/>
                <w:szCs w:val="24"/>
                <w:lang w:val="ru-RU"/>
              </w:rPr>
              <w:t xml:space="preserve">Обязательные удержания из зарплаты, предусмотренные законодательством. Удержание налога на доходы с физических лиц. Объекты налогообложения, налоговые ставки, налоговые вычеты по налогу на доходы с физических лиц. Порядок удержания по исполнительным листам. Удержания по инициативе администрации. Синтетический и аналитический учет удержаний из заработной </w:t>
            </w:r>
            <w:r w:rsidRPr="00C12CFA">
              <w:rPr>
                <w:bCs/>
                <w:sz w:val="24"/>
                <w:szCs w:val="24"/>
                <w:lang w:val="ru-RU"/>
              </w:rPr>
              <w:lastRenderedPageBreak/>
              <w:t>платы. Документальное оформление операций по учету. Порядок расчета зарплаты к выдаче.</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suppressAutoHyphens/>
              <w:snapToGrid w:val="0"/>
              <w:jc w:val="both"/>
              <w:rPr>
                <w:kern w:val="2"/>
                <w:sz w:val="24"/>
                <w:szCs w:val="24"/>
                <w:lang w:eastAsia="ar-SA"/>
              </w:rPr>
            </w:pPr>
            <w:r w:rsidRPr="00C12CFA">
              <w:rPr>
                <w:kern w:val="2"/>
                <w:sz w:val="24"/>
                <w:szCs w:val="24"/>
                <w:lang w:val="ru-RU" w:eastAsia="ar-SA"/>
              </w:rPr>
              <w:t xml:space="preserve">1. «Удержания НДФЛ из заработной платы и отражение в учете соответствующих операций. </w:t>
            </w:r>
            <w:r w:rsidRPr="00DF734B">
              <w:rPr>
                <w:kern w:val="2"/>
                <w:sz w:val="24"/>
                <w:szCs w:val="24"/>
                <w:lang w:eastAsia="ar-SA"/>
              </w:rPr>
              <w:t>Решение ситуационных задач по учету стандартных налоговых вычетов».</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kern w:val="2"/>
                <w:sz w:val="24"/>
                <w:szCs w:val="24"/>
                <w:lang w:eastAsia="ar-SA"/>
              </w:rPr>
            </w:pPr>
            <w:r w:rsidRPr="00C12CFA">
              <w:rPr>
                <w:bCs/>
                <w:sz w:val="24"/>
                <w:szCs w:val="24"/>
                <w:lang w:val="ru-RU"/>
              </w:rPr>
              <w:t>2. «Порядок учета удержаний из заработной платы по инициативе работника и работодателя</w:t>
            </w:r>
            <w:r w:rsidRPr="00C12CFA">
              <w:rPr>
                <w:sz w:val="24"/>
                <w:szCs w:val="24"/>
                <w:lang w:val="ru-RU"/>
              </w:rPr>
              <w:t xml:space="preserve">. </w:t>
            </w:r>
            <w:r w:rsidRPr="00DF734B">
              <w:rPr>
                <w:sz w:val="24"/>
                <w:szCs w:val="24"/>
              </w:rPr>
              <w:t>Решение ситуационных задач».</w:t>
            </w:r>
          </w:p>
        </w:tc>
      </w:tr>
      <w:tr w:rsidR="00C12CFA" w:rsidRPr="00DF734B" w:rsidTr="00B12C49">
        <w:tc>
          <w:tcPr>
            <w:tcW w:w="1125" w:type="pct"/>
            <w:vMerge w:val="restart"/>
          </w:tcPr>
          <w:p w:rsidR="00C12CFA" w:rsidRPr="00C12CFA" w:rsidRDefault="000F0F5F" w:rsidP="00B12C49">
            <w:pPr>
              <w:rPr>
                <w:sz w:val="24"/>
                <w:szCs w:val="24"/>
                <w:lang w:val="ru-RU"/>
              </w:rPr>
            </w:pPr>
            <w:hyperlink r:id="rId28" w:history="1">
              <w:r w:rsidR="00C12CFA" w:rsidRPr="00C12CFA">
                <w:rPr>
                  <w:b/>
                  <w:bCs/>
                  <w:sz w:val="24"/>
                  <w:szCs w:val="24"/>
                  <w:shd w:val="clear" w:color="auto" w:fill="FFFFFF"/>
                  <w:lang w:val="ru-RU"/>
                </w:rPr>
                <w:t>Тема 1.1</w:t>
              </w:r>
              <w:r w:rsidR="00B12C49">
                <w:rPr>
                  <w:b/>
                  <w:bCs/>
                  <w:sz w:val="24"/>
                  <w:szCs w:val="24"/>
                  <w:shd w:val="clear" w:color="auto" w:fill="FFFFFF"/>
                  <w:lang w:val="ru-RU"/>
                </w:rPr>
                <w:t>5</w:t>
              </w:r>
              <w:r w:rsidR="00C12CFA" w:rsidRPr="00C12CFA">
                <w:rPr>
                  <w:b/>
                  <w:bCs/>
                  <w:sz w:val="24"/>
                  <w:szCs w:val="24"/>
                  <w:shd w:val="clear" w:color="auto" w:fill="FFFFFF"/>
                  <w:lang w:val="ru-RU"/>
                </w:rPr>
                <w:t>. Учет расчетов по социальному страхованию и обеспечению</w:t>
              </w:r>
            </w:hyperlink>
          </w:p>
        </w:tc>
        <w:tc>
          <w:tcPr>
            <w:tcW w:w="3875" w:type="pct"/>
          </w:tcPr>
          <w:p w:rsidR="00C12CFA" w:rsidRPr="00DF734B" w:rsidRDefault="00C12CFA" w:rsidP="00C12CFA">
            <w:pPr>
              <w:suppressAutoHyphens/>
              <w:snapToGrid w:val="0"/>
              <w:jc w:val="both"/>
              <w:rPr>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suppressAutoHyphens/>
              <w:snapToGrid w:val="0"/>
              <w:jc w:val="both"/>
              <w:rPr>
                <w:sz w:val="24"/>
                <w:szCs w:val="24"/>
                <w:lang w:val="ru-RU"/>
              </w:rPr>
            </w:pPr>
            <w:r w:rsidRPr="00C12CFA">
              <w:rPr>
                <w:sz w:val="24"/>
                <w:szCs w:val="24"/>
                <w:lang w:val="ru-RU"/>
              </w:rPr>
              <w:t xml:space="preserve">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 212-ФЗ от 24.06.2009г. </w:t>
            </w:r>
          </w:p>
          <w:p w:rsidR="00C12CFA" w:rsidRPr="00C12CFA" w:rsidRDefault="00C12CFA" w:rsidP="00C12CFA">
            <w:pPr>
              <w:suppressAutoHyphens/>
              <w:snapToGrid w:val="0"/>
              <w:jc w:val="both"/>
              <w:rPr>
                <w:sz w:val="24"/>
                <w:szCs w:val="24"/>
                <w:lang w:val="ru-RU"/>
              </w:rPr>
            </w:pPr>
            <w:r w:rsidRPr="00C12CFA">
              <w:rPr>
                <w:sz w:val="24"/>
                <w:szCs w:val="24"/>
                <w:lang w:val="ru-RU"/>
              </w:rPr>
              <w:t>Виды платежей в фонды социального страхования и обеспечения. Объекты обложения, ставки, плательщики, сроки уплаты.</w:t>
            </w:r>
          </w:p>
          <w:p w:rsidR="00C12CFA" w:rsidRPr="00C12CFA" w:rsidRDefault="00C12CFA" w:rsidP="00C12CFA">
            <w:pPr>
              <w:suppressAutoHyphens/>
              <w:snapToGrid w:val="0"/>
              <w:jc w:val="both"/>
              <w:rPr>
                <w:sz w:val="24"/>
                <w:szCs w:val="24"/>
                <w:lang w:val="ru-RU"/>
              </w:rPr>
            </w:pPr>
            <w:r w:rsidRPr="00C12CFA">
              <w:rPr>
                <w:sz w:val="24"/>
                <w:szCs w:val="24"/>
                <w:lang w:val="ru-RU"/>
              </w:rPr>
              <w:t xml:space="preserve"> Синтетический и аналитический учет расчетов по социальному страхованию и обеспечению. Документальное оформление операций по учету. Отчетность по расчетам с органами социального страхования и обеспечения..</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suppressAutoHyphens/>
              <w:snapToGrid w:val="0"/>
              <w:jc w:val="both"/>
              <w:rPr>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suppressAutoHyphens/>
              <w:snapToGrid w:val="0"/>
              <w:jc w:val="both"/>
              <w:rPr>
                <w:sz w:val="24"/>
                <w:szCs w:val="24"/>
                <w:lang w:val="ru-RU"/>
              </w:rPr>
            </w:pPr>
            <w:r w:rsidRPr="00C12CFA">
              <w:rPr>
                <w:kern w:val="2"/>
                <w:sz w:val="24"/>
                <w:szCs w:val="24"/>
                <w:lang w:val="ru-RU" w:eastAsia="ar-SA"/>
              </w:rPr>
              <w:t xml:space="preserve">1. Решение кейса «Порядок начисление отпускных в организации». </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suppressAutoHyphens/>
              <w:snapToGrid w:val="0"/>
              <w:jc w:val="both"/>
              <w:rPr>
                <w:kern w:val="2"/>
                <w:sz w:val="24"/>
                <w:szCs w:val="24"/>
                <w:lang w:val="ru-RU" w:eastAsia="ar-SA"/>
              </w:rPr>
            </w:pPr>
            <w:r w:rsidRPr="00C12CFA">
              <w:rPr>
                <w:kern w:val="2"/>
                <w:sz w:val="24"/>
                <w:szCs w:val="24"/>
                <w:lang w:val="ru-RU" w:eastAsia="ar-SA"/>
              </w:rPr>
              <w:t>2. Решение кейса «</w:t>
            </w:r>
            <w:r w:rsidRPr="00C12CFA">
              <w:rPr>
                <w:bCs/>
                <w:kern w:val="2"/>
                <w:sz w:val="24"/>
                <w:szCs w:val="24"/>
                <w:lang w:val="ru-RU" w:eastAsia="ar-SA"/>
              </w:rPr>
              <w:t>Формирование резерва отпусков».</w:t>
            </w:r>
          </w:p>
        </w:tc>
      </w:tr>
      <w:tr w:rsidR="00C12CFA" w:rsidRPr="000F0F5F" w:rsidTr="00B12C49">
        <w:tc>
          <w:tcPr>
            <w:tcW w:w="1125" w:type="pct"/>
            <w:vMerge w:val="restart"/>
          </w:tcPr>
          <w:p w:rsidR="00C12CFA" w:rsidRPr="00C12CFA" w:rsidRDefault="000F0F5F" w:rsidP="00B12C49">
            <w:pPr>
              <w:rPr>
                <w:sz w:val="24"/>
                <w:szCs w:val="24"/>
                <w:lang w:val="ru-RU"/>
              </w:rPr>
            </w:pPr>
            <w:hyperlink r:id="rId29" w:history="1">
              <w:r w:rsidR="00C12CFA" w:rsidRPr="00C12CFA">
                <w:rPr>
                  <w:b/>
                  <w:bCs/>
                  <w:sz w:val="24"/>
                  <w:szCs w:val="24"/>
                  <w:shd w:val="clear" w:color="auto" w:fill="FFFFFF"/>
                  <w:lang w:val="ru-RU"/>
                </w:rPr>
                <w:t>Тема 1.1</w:t>
              </w:r>
              <w:r w:rsidR="00B12C49">
                <w:rPr>
                  <w:b/>
                  <w:bCs/>
                  <w:sz w:val="24"/>
                  <w:szCs w:val="24"/>
                  <w:shd w:val="clear" w:color="auto" w:fill="FFFFFF"/>
                  <w:lang w:val="ru-RU"/>
                </w:rPr>
                <w:t>6</w:t>
              </w:r>
              <w:r w:rsidR="00C12CFA" w:rsidRPr="00C12CFA">
                <w:rPr>
                  <w:b/>
                  <w:bCs/>
                  <w:sz w:val="24"/>
                  <w:szCs w:val="24"/>
                  <w:shd w:val="clear" w:color="auto" w:fill="FFFFFF"/>
                  <w:lang w:val="ru-RU"/>
                </w:rPr>
                <w:t>. Учет финансовых результатов и использования прибыли.</w:t>
              </w:r>
            </w:hyperlink>
          </w:p>
        </w:tc>
        <w:tc>
          <w:tcPr>
            <w:tcW w:w="3875" w:type="pct"/>
          </w:tcPr>
          <w:p w:rsidR="00C12CFA" w:rsidRPr="00C12CFA" w:rsidRDefault="00C12CFA" w:rsidP="00C12CFA">
            <w:pPr>
              <w:jc w:val="both"/>
              <w:rPr>
                <w:bCs/>
                <w:sz w:val="24"/>
                <w:szCs w:val="24"/>
                <w:lang w:val="ru-RU"/>
              </w:rPr>
            </w:pPr>
            <w:r w:rsidRPr="00C12CFA">
              <w:rPr>
                <w:bCs/>
                <w:sz w:val="24"/>
                <w:szCs w:val="24"/>
                <w:lang w:val="ru-RU"/>
              </w:rPr>
              <w:t>Понятие финансовых результатов. Структурами порядок формирования финансовых результатов. Учет финансовых результатов от обычных видов деятельности. Особенности учета финансовых результатов в бухгалтерском и налоговом учете. Журнал-ордер № 15, его заполнение.</w:t>
            </w:r>
          </w:p>
          <w:p w:rsidR="00C12CFA" w:rsidRPr="00C12CFA" w:rsidRDefault="00C12CFA" w:rsidP="00C12CFA">
            <w:pPr>
              <w:jc w:val="both"/>
              <w:rPr>
                <w:bCs/>
                <w:sz w:val="24"/>
                <w:szCs w:val="24"/>
                <w:lang w:val="ru-RU"/>
              </w:rPr>
            </w:pPr>
            <w:r w:rsidRPr="00C12CFA">
              <w:rPr>
                <w:bCs/>
                <w:sz w:val="24"/>
                <w:szCs w:val="24"/>
                <w:lang w:val="ru-RU"/>
              </w:rPr>
              <w:t xml:space="preserve">Понятие доходов и расходов от обычной и прочей деятельности, их синтетический и аналитический учет. Порядок списания доходов и расходов на финансовый результат деятельности организации. </w:t>
            </w:r>
          </w:p>
          <w:p w:rsidR="00C12CFA" w:rsidRPr="00C12CFA" w:rsidRDefault="00C12CFA" w:rsidP="00C12CFA">
            <w:pPr>
              <w:jc w:val="both"/>
              <w:rPr>
                <w:bCs/>
                <w:sz w:val="24"/>
                <w:szCs w:val="24"/>
                <w:lang w:val="ru-RU"/>
              </w:rPr>
            </w:pPr>
            <w:r w:rsidRPr="00C12CFA">
              <w:rPr>
                <w:bCs/>
                <w:sz w:val="24"/>
                <w:szCs w:val="24"/>
                <w:lang w:val="ru-RU"/>
              </w:rPr>
              <w:t>Понятие нераспределенной прибыли. Порядок списания нераспределенной прибыли (непокрытого убытка). Синтетический и аналитический учет нераспределенной прибыли (непокрытого убытка); Порядок распределения (использования) прибыли.</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jc w:val="both"/>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suppressAutoHyphens/>
              <w:snapToGrid w:val="0"/>
              <w:jc w:val="both"/>
              <w:rPr>
                <w:kern w:val="2"/>
                <w:sz w:val="24"/>
                <w:szCs w:val="24"/>
                <w:lang w:eastAsia="ar-SA"/>
              </w:rPr>
            </w:pPr>
            <w:r w:rsidRPr="00C12CFA">
              <w:rPr>
                <w:kern w:val="2"/>
                <w:sz w:val="24"/>
                <w:szCs w:val="24"/>
                <w:lang w:val="ru-RU" w:eastAsia="ar-SA"/>
              </w:rPr>
              <w:t xml:space="preserve">1. «Учет доходов и расходов по основным видам деятельности. </w:t>
            </w:r>
            <w:r w:rsidRPr="00C12CFA">
              <w:rPr>
                <w:bCs/>
                <w:kern w:val="2"/>
                <w:sz w:val="24"/>
                <w:szCs w:val="24"/>
                <w:lang w:val="ru-RU" w:eastAsia="ar-SA"/>
              </w:rPr>
              <w:t>Учет финансовых результатов по основным видам деятельности в организации</w:t>
            </w:r>
            <w:r w:rsidRPr="00C12CFA">
              <w:rPr>
                <w:sz w:val="24"/>
                <w:szCs w:val="24"/>
                <w:lang w:val="ru-RU"/>
              </w:rPr>
              <w:t xml:space="preserve">. </w:t>
            </w:r>
            <w:r w:rsidRPr="00DF734B">
              <w:rPr>
                <w:sz w:val="24"/>
                <w:szCs w:val="24"/>
              </w:rPr>
              <w:t>Решение ситуационных задач».</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kern w:val="2"/>
                <w:sz w:val="24"/>
                <w:szCs w:val="24"/>
                <w:lang w:eastAsia="ar-SA"/>
              </w:rPr>
            </w:pPr>
            <w:r w:rsidRPr="00C12CFA">
              <w:rPr>
                <w:kern w:val="2"/>
                <w:sz w:val="24"/>
                <w:szCs w:val="24"/>
                <w:lang w:val="ru-RU" w:eastAsia="ar-SA"/>
              </w:rPr>
              <w:t>2. «Учет доходов и расходов по прочим видам деятельности. Формирование финансовых результатов по прочим видам деятельности в организации</w:t>
            </w:r>
            <w:r w:rsidRPr="00C12CFA">
              <w:rPr>
                <w:sz w:val="24"/>
                <w:szCs w:val="24"/>
                <w:lang w:val="ru-RU"/>
              </w:rPr>
              <w:t xml:space="preserve">. </w:t>
            </w:r>
            <w:r w:rsidRPr="00DF734B">
              <w:rPr>
                <w:sz w:val="24"/>
                <w:szCs w:val="24"/>
              </w:rPr>
              <w:t>Решение ситуационных задач».</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sz w:val="24"/>
                <w:szCs w:val="24"/>
              </w:rPr>
            </w:pPr>
            <w:r w:rsidRPr="00C12CFA">
              <w:rPr>
                <w:sz w:val="24"/>
                <w:szCs w:val="24"/>
                <w:lang w:val="ru-RU"/>
              </w:rPr>
              <w:t xml:space="preserve">3. «Отражение на счетах бухгалтерского учета финансовых результатов. </w:t>
            </w:r>
            <w:r w:rsidRPr="00DF734B">
              <w:rPr>
                <w:sz w:val="24"/>
                <w:szCs w:val="24"/>
              </w:rPr>
              <w:t>Решение ситуационных задач».</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suppressAutoHyphens/>
              <w:snapToGrid w:val="0"/>
              <w:jc w:val="both"/>
              <w:rPr>
                <w:kern w:val="2"/>
                <w:sz w:val="24"/>
                <w:szCs w:val="24"/>
                <w:lang w:val="ru-RU" w:eastAsia="ar-SA"/>
              </w:rPr>
            </w:pPr>
            <w:r w:rsidRPr="00C12CFA">
              <w:rPr>
                <w:bCs/>
                <w:kern w:val="2"/>
                <w:sz w:val="24"/>
                <w:szCs w:val="24"/>
                <w:lang w:val="ru-RU" w:eastAsia="ar-SA"/>
              </w:rPr>
              <w:t>4. Решение кейса по теме «Нормативное регулирование учета налога на прибыль в организации. Сравнительный анализ нормативной - правовой базы по налогу на прибыль по бухгалтерскому и налоговому учету»</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suppressAutoHyphens/>
              <w:snapToGrid w:val="0"/>
              <w:jc w:val="both"/>
              <w:rPr>
                <w:kern w:val="2"/>
                <w:sz w:val="24"/>
                <w:szCs w:val="24"/>
                <w:lang w:eastAsia="ar-SA"/>
              </w:rPr>
            </w:pPr>
            <w:r w:rsidRPr="00C12CFA">
              <w:rPr>
                <w:bCs/>
                <w:kern w:val="2"/>
                <w:sz w:val="24"/>
                <w:szCs w:val="24"/>
                <w:lang w:val="ru-RU" w:eastAsia="ar-SA"/>
              </w:rPr>
              <w:t>5. «Порядок начисления текущего налога на прибыль</w:t>
            </w:r>
            <w:r w:rsidRPr="00C12CFA">
              <w:rPr>
                <w:sz w:val="24"/>
                <w:szCs w:val="24"/>
                <w:lang w:val="ru-RU"/>
              </w:rPr>
              <w:t xml:space="preserve">. </w:t>
            </w:r>
            <w:r w:rsidRPr="00DF734B">
              <w:rPr>
                <w:sz w:val="24"/>
                <w:szCs w:val="24"/>
              </w:rPr>
              <w:t xml:space="preserve">Решение ситуационных задач». </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kern w:val="2"/>
                <w:sz w:val="24"/>
                <w:szCs w:val="24"/>
                <w:lang w:eastAsia="ar-SA"/>
              </w:rPr>
            </w:pPr>
            <w:r w:rsidRPr="00C12CFA">
              <w:rPr>
                <w:kern w:val="2"/>
                <w:sz w:val="24"/>
                <w:szCs w:val="24"/>
                <w:lang w:val="ru-RU" w:eastAsia="ar-SA"/>
              </w:rPr>
              <w:t>6. «Отражение в учете использования нераспределенной прибыли</w:t>
            </w:r>
            <w:r w:rsidRPr="00C12CFA">
              <w:rPr>
                <w:sz w:val="24"/>
                <w:szCs w:val="24"/>
                <w:lang w:val="ru-RU"/>
              </w:rPr>
              <w:t xml:space="preserve">. </w:t>
            </w:r>
            <w:r w:rsidRPr="00DF734B">
              <w:rPr>
                <w:sz w:val="24"/>
                <w:szCs w:val="24"/>
              </w:rPr>
              <w:lastRenderedPageBreak/>
              <w:t>Решение ситуационных задач».</w:t>
            </w:r>
          </w:p>
        </w:tc>
      </w:tr>
      <w:tr w:rsidR="00C12CFA" w:rsidRPr="00DF734B" w:rsidTr="00B12C49">
        <w:tc>
          <w:tcPr>
            <w:tcW w:w="1125" w:type="pct"/>
            <w:vMerge/>
          </w:tcPr>
          <w:p w:rsidR="00C12CFA" w:rsidRPr="00DF734B" w:rsidRDefault="00C12CFA" w:rsidP="00C12CFA">
            <w:pPr>
              <w:rPr>
                <w:sz w:val="24"/>
                <w:szCs w:val="24"/>
              </w:rPr>
            </w:pPr>
          </w:p>
        </w:tc>
        <w:tc>
          <w:tcPr>
            <w:tcW w:w="3875" w:type="pct"/>
          </w:tcPr>
          <w:p w:rsidR="00C12CFA" w:rsidRPr="00DF734B" w:rsidRDefault="00C12CFA" w:rsidP="00C12CFA">
            <w:pPr>
              <w:suppressAutoHyphens/>
              <w:snapToGrid w:val="0"/>
              <w:jc w:val="both"/>
              <w:rPr>
                <w:b/>
                <w:kern w:val="2"/>
                <w:sz w:val="24"/>
                <w:szCs w:val="24"/>
                <w:lang w:eastAsia="ar-SA"/>
              </w:rPr>
            </w:pPr>
            <w:r w:rsidRPr="00C12CFA">
              <w:rPr>
                <w:kern w:val="2"/>
                <w:sz w:val="24"/>
                <w:szCs w:val="24"/>
                <w:lang w:val="ru-RU" w:eastAsia="ar-SA"/>
              </w:rPr>
              <w:t>7. «Отражение на счетах операций по реформации баланса</w:t>
            </w:r>
            <w:r w:rsidRPr="00C12CFA">
              <w:rPr>
                <w:sz w:val="24"/>
                <w:szCs w:val="24"/>
                <w:lang w:val="ru-RU"/>
              </w:rPr>
              <w:t xml:space="preserve">. </w:t>
            </w:r>
            <w:r w:rsidRPr="00DF734B">
              <w:rPr>
                <w:sz w:val="24"/>
                <w:szCs w:val="24"/>
              </w:rPr>
              <w:t>Решение ситуационных задач».</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suppressAutoHyphens/>
              <w:jc w:val="both"/>
              <w:rPr>
                <w:kern w:val="2"/>
                <w:sz w:val="24"/>
                <w:szCs w:val="24"/>
                <w:lang w:val="ru-RU" w:eastAsia="ar-SA"/>
              </w:rPr>
            </w:pPr>
            <w:r w:rsidRPr="00C12CFA">
              <w:rPr>
                <w:sz w:val="24"/>
                <w:szCs w:val="24"/>
                <w:lang w:val="ru-RU"/>
              </w:rPr>
              <w:t>8. Решение кейса по теме: «Формирование и учет финансовых результатов в зависимости от вида осуществляемой деятельности».</w:t>
            </w:r>
          </w:p>
        </w:tc>
      </w:tr>
      <w:tr w:rsidR="00C12CFA" w:rsidRPr="00DF734B" w:rsidTr="00C12CFA">
        <w:trPr>
          <w:trHeight w:val="276"/>
        </w:trPr>
        <w:tc>
          <w:tcPr>
            <w:tcW w:w="5000" w:type="pct"/>
            <w:gridSpan w:val="2"/>
            <w:vMerge w:val="restart"/>
          </w:tcPr>
          <w:p w:rsidR="00C12CFA" w:rsidRPr="002F1520" w:rsidRDefault="00C12CFA" w:rsidP="00C12CFA">
            <w:pPr>
              <w:tabs>
                <w:tab w:val="left" w:pos="851"/>
                <w:tab w:val="left" w:pos="1134"/>
              </w:tabs>
              <w:ind w:firstLine="142"/>
              <w:jc w:val="both"/>
              <w:rPr>
                <w:b/>
                <w:sz w:val="24"/>
                <w:szCs w:val="24"/>
              </w:rPr>
            </w:pPr>
            <w:r>
              <w:rPr>
                <w:b/>
                <w:sz w:val="24"/>
                <w:szCs w:val="24"/>
              </w:rPr>
              <w:t>Курсовая работа</w:t>
            </w:r>
          </w:p>
        </w:tc>
      </w:tr>
      <w:tr w:rsidR="00C12CFA" w:rsidRPr="00DF734B" w:rsidTr="00C12CFA">
        <w:trPr>
          <w:trHeight w:val="276"/>
        </w:trPr>
        <w:tc>
          <w:tcPr>
            <w:tcW w:w="5000" w:type="pct"/>
            <w:gridSpan w:val="2"/>
            <w:vMerge/>
          </w:tcPr>
          <w:p w:rsidR="00C12CFA" w:rsidRPr="00DF734B" w:rsidRDefault="00C12CFA" w:rsidP="00C12CFA">
            <w:pPr>
              <w:suppressAutoHyphens/>
              <w:snapToGrid w:val="0"/>
              <w:jc w:val="both"/>
              <w:rPr>
                <w:sz w:val="24"/>
                <w:szCs w:val="24"/>
              </w:rPr>
            </w:pPr>
          </w:p>
        </w:tc>
      </w:tr>
      <w:tr w:rsidR="00C12CFA" w:rsidRPr="000F0F5F" w:rsidTr="00C12CFA">
        <w:tc>
          <w:tcPr>
            <w:tcW w:w="5000" w:type="pct"/>
            <w:gridSpan w:val="2"/>
          </w:tcPr>
          <w:p w:rsidR="00C12CFA" w:rsidRPr="00C12CFA" w:rsidRDefault="00C12CFA" w:rsidP="00C12CFA">
            <w:pPr>
              <w:rPr>
                <w:b/>
                <w:bCs/>
                <w:sz w:val="24"/>
                <w:szCs w:val="24"/>
                <w:lang w:val="ru-RU"/>
              </w:rPr>
            </w:pPr>
            <w:r w:rsidRPr="00C12CFA">
              <w:rPr>
                <w:b/>
                <w:sz w:val="24"/>
                <w:szCs w:val="24"/>
                <w:shd w:val="clear" w:color="auto" w:fill="FFFFFF"/>
                <w:lang w:val="ru-RU"/>
              </w:rPr>
              <w:t>МДК.01.02 Организация расчетов с бюджетами бюджетной системы Российской Федерации</w:t>
            </w:r>
          </w:p>
        </w:tc>
      </w:tr>
      <w:tr w:rsidR="00C12CFA" w:rsidRPr="00DF734B" w:rsidTr="00B12C49">
        <w:tc>
          <w:tcPr>
            <w:tcW w:w="1125" w:type="pct"/>
            <w:vMerge w:val="restart"/>
          </w:tcPr>
          <w:p w:rsidR="00C12CFA" w:rsidRPr="00C12CFA" w:rsidRDefault="000F0F5F" w:rsidP="00C12CFA">
            <w:pPr>
              <w:rPr>
                <w:sz w:val="24"/>
                <w:szCs w:val="24"/>
                <w:lang w:val="ru-RU"/>
              </w:rPr>
            </w:pPr>
            <w:hyperlink r:id="rId30" w:history="1">
              <w:r w:rsidR="00C12CFA" w:rsidRPr="00C12CFA">
                <w:rPr>
                  <w:b/>
                  <w:bCs/>
                  <w:sz w:val="24"/>
                  <w:szCs w:val="24"/>
                  <w:shd w:val="clear" w:color="auto" w:fill="FFFFFF"/>
                  <w:lang w:val="ru-RU"/>
                </w:rPr>
                <w:t>Тема 2.1. Государственный бюджет как экономическая категория</w:t>
              </w:r>
            </w:hyperlink>
          </w:p>
        </w:tc>
        <w:tc>
          <w:tcPr>
            <w:tcW w:w="3875" w:type="pct"/>
          </w:tcPr>
          <w:p w:rsidR="00C12CFA" w:rsidRPr="00DF734B" w:rsidRDefault="00C12CFA" w:rsidP="00C12CFA">
            <w:pPr>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rPr>
                <w:bCs/>
                <w:sz w:val="24"/>
                <w:szCs w:val="24"/>
                <w:lang w:val="ru-RU"/>
              </w:rPr>
            </w:pPr>
            <w:r w:rsidRPr="00C12CFA">
              <w:rPr>
                <w:bCs/>
                <w:sz w:val="24"/>
                <w:szCs w:val="24"/>
                <w:lang w:val="ru-RU"/>
              </w:rPr>
              <w:t>Понятие и сущность бюджета и бюджетной системы. Определять источники уплаты налогов, сборов, пошлин.</w:t>
            </w:r>
          </w:p>
          <w:p w:rsidR="00C12CFA" w:rsidRPr="00C12CFA" w:rsidRDefault="00C12CFA" w:rsidP="00C12CFA">
            <w:pPr>
              <w:rPr>
                <w:bCs/>
                <w:sz w:val="24"/>
                <w:szCs w:val="24"/>
                <w:lang w:val="ru-RU"/>
              </w:rPr>
            </w:pPr>
            <w:r w:rsidRPr="00C12CFA">
              <w:rPr>
                <w:bCs/>
                <w:sz w:val="24"/>
                <w:szCs w:val="24"/>
                <w:lang w:val="ru-RU"/>
              </w:rPr>
              <w:t>Принципы бюджетной системы РФ.</w:t>
            </w:r>
          </w:p>
          <w:p w:rsidR="00C12CFA" w:rsidRPr="00C12CFA" w:rsidRDefault="00C12CFA" w:rsidP="00C12CFA">
            <w:pPr>
              <w:rPr>
                <w:bCs/>
                <w:sz w:val="24"/>
                <w:szCs w:val="24"/>
                <w:lang w:val="ru-RU"/>
              </w:rPr>
            </w:pPr>
            <w:r w:rsidRPr="00C12CFA">
              <w:rPr>
                <w:bCs/>
                <w:sz w:val="24"/>
                <w:szCs w:val="24"/>
                <w:lang w:val="ru-RU"/>
              </w:rPr>
              <w:t>Бюджетная классификация РФ. Выделять элементы налогообложения.</w:t>
            </w:r>
          </w:p>
          <w:p w:rsidR="00C12CFA" w:rsidRPr="00C12CFA" w:rsidRDefault="00C12CFA" w:rsidP="00C12CFA">
            <w:pPr>
              <w:rPr>
                <w:bCs/>
                <w:sz w:val="24"/>
                <w:szCs w:val="24"/>
                <w:lang w:val="ru-RU"/>
              </w:rPr>
            </w:pPr>
            <w:r w:rsidRPr="00C12CFA">
              <w:rPr>
                <w:bCs/>
                <w:sz w:val="24"/>
                <w:szCs w:val="24"/>
                <w:lang w:val="ru-RU"/>
              </w:rPr>
              <w:t xml:space="preserve"> Функции бюджета РФ.</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rPr>
                <w:bCs/>
                <w:sz w:val="24"/>
                <w:szCs w:val="24"/>
              </w:rPr>
            </w:pPr>
            <w:r w:rsidRPr="00DF734B">
              <w:rPr>
                <w:bCs/>
                <w:sz w:val="24"/>
                <w:szCs w:val="24"/>
              </w:rPr>
              <w:t>1. Бюджетное устройство Российской Федерации</w:t>
            </w:r>
          </w:p>
        </w:tc>
      </w:tr>
      <w:tr w:rsidR="00C12CFA" w:rsidRPr="00DF734B" w:rsidTr="00B12C49">
        <w:tc>
          <w:tcPr>
            <w:tcW w:w="1125" w:type="pct"/>
            <w:vMerge w:val="restart"/>
          </w:tcPr>
          <w:p w:rsidR="00C12CFA" w:rsidRPr="00DF734B" w:rsidRDefault="000F0F5F" w:rsidP="00C12CFA">
            <w:pPr>
              <w:rPr>
                <w:sz w:val="24"/>
                <w:szCs w:val="24"/>
              </w:rPr>
            </w:pPr>
            <w:hyperlink r:id="rId31" w:history="1">
              <w:r w:rsidR="00C12CFA" w:rsidRPr="00DF734B">
                <w:rPr>
                  <w:b/>
                  <w:bCs/>
                  <w:sz w:val="24"/>
                  <w:szCs w:val="24"/>
                  <w:shd w:val="clear" w:color="auto" w:fill="FFFFFF"/>
                </w:rPr>
                <w:t xml:space="preserve">Тема </w:t>
              </w:r>
              <w:r w:rsidR="00C12CFA">
                <w:rPr>
                  <w:b/>
                  <w:bCs/>
                  <w:sz w:val="24"/>
                  <w:szCs w:val="24"/>
                  <w:shd w:val="clear" w:color="auto" w:fill="FFFFFF"/>
                </w:rPr>
                <w:t>2.</w:t>
              </w:r>
              <w:r w:rsidR="00C12CFA" w:rsidRPr="00DF734B">
                <w:rPr>
                  <w:b/>
                  <w:bCs/>
                  <w:sz w:val="24"/>
                  <w:szCs w:val="24"/>
                  <w:shd w:val="clear" w:color="auto" w:fill="FFFFFF"/>
                </w:rPr>
                <w:t>2. Бюджеты Российской Федерации</w:t>
              </w:r>
            </w:hyperlink>
          </w:p>
        </w:tc>
        <w:tc>
          <w:tcPr>
            <w:tcW w:w="3875" w:type="pct"/>
          </w:tcPr>
          <w:p w:rsidR="00C12CFA" w:rsidRPr="00DF734B" w:rsidRDefault="00C12CFA" w:rsidP="00C12CFA">
            <w:pPr>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rPr>
                <w:bCs/>
                <w:sz w:val="24"/>
                <w:szCs w:val="24"/>
                <w:lang w:val="ru-RU"/>
              </w:rPr>
            </w:pPr>
            <w:r w:rsidRPr="00C12CFA">
              <w:rPr>
                <w:bCs/>
                <w:sz w:val="24"/>
                <w:szCs w:val="24"/>
                <w:lang w:val="ru-RU"/>
              </w:rPr>
              <w:t>Консолидированный бюджет, понятие, структура  и значение для экономики страны. Систему налогов РФ.</w:t>
            </w:r>
          </w:p>
          <w:p w:rsidR="00C12CFA" w:rsidRPr="00C12CFA" w:rsidRDefault="00C12CFA" w:rsidP="00C12CFA">
            <w:pPr>
              <w:rPr>
                <w:bCs/>
                <w:sz w:val="24"/>
                <w:szCs w:val="24"/>
                <w:lang w:val="ru-RU"/>
              </w:rPr>
            </w:pPr>
            <w:r w:rsidRPr="00C12CFA">
              <w:rPr>
                <w:bCs/>
                <w:sz w:val="24"/>
                <w:szCs w:val="24"/>
                <w:lang w:val="ru-RU"/>
              </w:rPr>
              <w:t>Федеральный бюджет РФ, понятие и порядок формирования.</w:t>
            </w:r>
          </w:p>
          <w:p w:rsidR="00C12CFA" w:rsidRPr="00C12CFA" w:rsidRDefault="00C12CFA" w:rsidP="00C12CFA">
            <w:pPr>
              <w:rPr>
                <w:bCs/>
                <w:sz w:val="24"/>
                <w:szCs w:val="24"/>
                <w:lang w:val="ru-RU"/>
              </w:rPr>
            </w:pPr>
            <w:r w:rsidRPr="00C12CFA">
              <w:rPr>
                <w:bCs/>
                <w:sz w:val="24"/>
                <w:szCs w:val="24"/>
                <w:lang w:val="ru-RU"/>
              </w:rPr>
              <w:t>Бюджет субъекта РФ.</w:t>
            </w:r>
          </w:p>
          <w:p w:rsidR="00C12CFA" w:rsidRPr="00C12CFA" w:rsidRDefault="00C12CFA" w:rsidP="00C12CFA">
            <w:pPr>
              <w:rPr>
                <w:bCs/>
                <w:sz w:val="24"/>
                <w:szCs w:val="24"/>
                <w:lang w:val="ru-RU"/>
              </w:rPr>
            </w:pPr>
            <w:r w:rsidRPr="00C12CFA">
              <w:rPr>
                <w:bCs/>
                <w:sz w:val="24"/>
                <w:szCs w:val="24"/>
                <w:lang w:val="ru-RU"/>
              </w:rPr>
              <w:t>Местные бюджеты.</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bCs/>
                <w:sz w:val="24"/>
                <w:szCs w:val="24"/>
                <w:lang w:val="ru-RU"/>
              </w:rPr>
              <w:t>1. Решение ситуационных задач по классификации бюджетов РФ. Определение видов и роли бюджетов РФ в развитии экономики страны.</w:t>
            </w:r>
          </w:p>
        </w:tc>
      </w:tr>
      <w:tr w:rsidR="00C12CFA" w:rsidRPr="00DF734B" w:rsidTr="00B12C49">
        <w:tc>
          <w:tcPr>
            <w:tcW w:w="1125" w:type="pct"/>
            <w:vMerge w:val="restart"/>
          </w:tcPr>
          <w:p w:rsidR="00C12CFA" w:rsidRPr="00DF734B" w:rsidRDefault="000F0F5F" w:rsidP="00C12CFA">
            <w:pPr>
              <w:rPr>
                <w:sz w:val="24"/>
                <w:szCs w:val="24"/>
              </w:rPr>
            </w:pPr>
            <w:hyperlink r:id="rId32" w:history="1">
              <w:r w:rsidR="00C12CFA" w:rsidRPr="00DF734B">
                <w:rPr>
                  <w:b/>
                  <w:bCs/>
                  <w:sz w:val="24"/>
                  <w:szCs w:val="24"/>
                </w:rPr>
                <w:t xml:space="preserve">Тема </w:t>
              </w:r>
              <w:r w:rsidR="00C12CFA">
                <w:rPr>
                  <w:b/>
                  <w:bCs/>
                  <w:sz w:val="24"/>
                  <w:szCs w:val="24"/>
                </w:rPr>
                <w:t>2.</w:t>
              </w:r>
              <w:r w:rsidR="00C12CFA" w:rsidRPr="00DF734B">
                <w:rPr>
                  <w:b/>
                  <w:bCs/>
                  <w:sz w:val="24"/>
                  <w:szCs w:val="24"/>
                </w:rPr>
                <w:t>3. Основы налогообложения в РФ</w:t>
              </w:r>
            </w:hyperlink>
          </w:p>
          <w:p w:rsidR="00C12CFA" w:rsidRPr="00DF734B" w:rsidRDefault="00C12CFA" w:rsidP="00C12CFA">
            <w:pPr>
              <w:rPr>
                <w:sz w:val="24"/>
                <w:szCs w:val="24"/>
              </w:rPr>
            </w:pPr>
          </w:p>
        </w:tc>
        <w:tc>
          <w:tcPr>
            <w:tcW w:w="3875" w:type="pct"/>
          </w:tcPr>
          <w:p w:rsidR="00C12CFA" w:rsidRPr="00DF734B" w:rsidRDefault="00C12CFA" w:rsidP="00C12CFA">
            <w:pPr>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rPr>
                <w:bCs/>
                <w:sz w:val="24"/>
                <w:szCs w:val="24"/>
                <w:lang w:val="ru-RU"/>
              </w:rPr>
            </w:pPr>
            <w:r w:rsidRPr="00C12CFA">
              <w:rPr>
                <w:bCs/>
                <w:sz w:val="24"/>
                <w:szCs w:val="24"/>
                <w:lang w:val="ru-RU"/>
              </w:rPr>
              <w:t>Виды и порядок налогообложения. Источники уплаты налогов, сборов, пошлин.</w:t>
            </w:r>
          </w:p>
          <w:p w:rsidR="00C12CFA" w:rsidRPr="00C12CFA" w:rsidRDefault="00C12CFA" w:rsidP="00C12CFA">
            <w:pPr>
              <w:rPr>
                <w:bCs/>
                <w:sz w:val="24"/>
                <w:szCs w:val="24"/>
                <w:lang w:val="ru-RU"/>
              </w:rPr>
            </w:pPr>
            <w:r w:rsidRPr="00C12CFA">
              <w:rPr>
                <w:bCs/>
                <w:sz w:val="24"/>
                <w:szCs w:val="24"/>
                <w:lang w:val="ru-RU"/>
              </w:rPr>
              <w:t xml:space="preserve">Система налогообложения в РФ. </w:t>
            </w:r>
          </w:p>
          <w:p w:rsidR="00C12CFA" w:rsidRPr="00C12CFA" w:rsidRDefault="00C12CFA" w:rsidP="00C12CFA">
            <w:pPr>
              <w:rPr>
                <w:bCs/>
                <w:sz w:val="24"/>
                <w:szCs w:val="24"/>
                <w:lang w:val="ru-RU"/>
              </w:rPr>
            </w:pPr>
            <w:r w:rsidRPr="00C12CFA">
              <w:rPr>
                <w:bCs/>
                <w:sz w:val="24"/>
                <w:szCs w:val="24"/>
                <w:lang w:val="ru-RU"/>
              </w:rPr>
              <w:t>Элементы налогообложения.</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rFonts w:eastAsia="Arial Unicode MS"/>
                <w:bCs/>
                <w:sz w:val="24"/>
                <w:szCs w:val="24"/>
                <w:lang w:val="ru-RU"/>
              </w:rPr>
              <w:t>1. Решение ситуационных задач по исчислению налога при применении упрощенной системы налогообложения, подлежащего уплате в бюджеты бюджетной системы РФ, формированию бухгалтерских проводок начисления и перечисления налога при применении упрощенной системы налогообложения в бюджеты бюджетной системы РФ, оформлению платежных поручений на перечисление налога при применении упрощенной системы налогообложения в бюджеты бюджетной системы.</w:t>
            </w:r>
          </w:p>
        </w:tc>
      </w:tr>
      <w:tr w:rsidR="00C12CFA" w:rsidRPr="00DF734B" w:rsidTr="00B12C49">
        <w:tc>
          <w:tcPr>
            <w:tcW w:w="1125" w:type="pct"/>
            <w:vMerge w:val="restart"/>
          </w:tcPr>
          <w:p w:rsidR="00C12CFA" w:rsidRPr="00C12CFA" w:rsidRDefault="000F0F5F" w:rsidP="00C12CFA">
            <w:pPr>
              <w:rPr>
                <w:sz w:val="24"/>
                <w:szCs w:val="24"/>
                <w:lang w:val="ru-RU"/>
              </w:rPr>
            </w:pPr>
            <w:hyperlink r:id="rId33" w:history="1">
              <w:r w:rsidR="00C12CFA" w:rsidRPr="00C12CFA">
                <w:rPr>
                  <w:b/>
                  <w:bCs/>
                  <w:sz w:val="24"/>
                  <w:szCs w:val="24"/>
                  <w:shd w:val="clear" w:color="auto" w:fill="FFFFFF"/>
                  <w:lang w:val="ru-RU"/>
                </w:rPr>
                <w:t>Тема 2.4. Бухгалтерский учет налогов и сборов</w:t>
              </w:r>
            </w:hyperlink>
          </w:p>
        </w:tc>
        <w:tc>
          <w:tcPr>
            <w:tcW w:w="3875" w:type="pct"/>
          </w:tcPr>
          <w:p w:rsidR="00C12CFA" w:rsidRPr="00DF734B" w:rsidRDefault="00C12CFA" w:rsidP="00C12CFA">
            <w:pPr>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rPr>
                <w:bCs/>
                <w:sz w:val="24"/>
                <w:szCs w:val="24"/>
                <w:lang w:val="ru-RU"/>
              </w:rPr>
            </w:pPr>
            <w:r w:rsidRPr="00C12CFA">
              <w:rPr>
                <w:bCs/>
                <w:sz w:val="24"/>
                <w:szCs w:val="24"/>
                <w:lang w:val="ru-RU"/>
              </w:rPr>
              <w:t>Синтетический и аналитический учет по счету 68 «Расчеты по налогам и сборам». Оформление бухгалтерскими проводками  начисление и перечисление сумм налогов и сборов.</w:t>
            </w:r>
          </w:p>
          <w:p w:rsidR="00C12CFA" w:rsidRPr="00C12CFA" w:rsidRDefault="00C12CFA" w:rsidP="00C12CFA">
            <w:pPr>
              <w:rPr>
                <w:bCs/>
                <w:sz w:val="24"/>
                <w:szCs w:val="24"/>
                <w:lang w:val="ru-RU"/>
              </w:rPr>
            </w:pPr>
            <w:r w:rsidRPr="00C12CFA">
              <w:rPr>
                <w:bCs/>
                <w:sz w:val="24"/>
                <w:szCs w:val="24"/>
                <w:lang w:val="ru-RU"/>
              </w:rPr>
              <w:t>Порядок заполнения платежных поручений по перечислению налогов и сборов.</w:t>
            </w:r>
          </w:p>
          <w:p w:rsidR="00C12CFA" w:rsidRPr="00C12CFA" w:rsidRDefault="00C12CFA" w:rsidP="00C12CFA">
            <w:pPr>
              <w:rPr>
                <w:bCs/>
                <w:sz w:val="24"/>
                <w:szCs w:val="24"/>
                <w:lang w:val="ru-RU"/>
              </w:rPr>
            </w:pPr>
            <w:r w:rsidRPr="00C12CFA">
              <w:rPr>
                <w:bCs/>
                <w:sz w:val="24"/>
                <w:szCs w:val="24"/>
                <w:lang w:val="ru-RU"/>
              </w:rPr>
              <w:t>Порядок заполнения реквизитов  платежного поручения.</w:t>
            </w:r>
          </w:p>
          <w:p w:rsidR="00C12CFA" w:rsidRPr="00C12CFA" w:rsidRDefault="00C12CFA" w:rsidP="00C12CFA">
            <w:pPr>
              <w:rPr>
                <w:bCs/>
                <w:sz w:val="24"/>
                <w:szCs w:val="24"/>
                <w:lang w:val="ru-RU"/>
              </w:rPr>
            </w:pPr>
            <w:r w:rsidRPr="00C12CFA">
              <w:rPr>
                <w:bCs/>
                <w:sz w:val="24"/>
                <w:szCs w:val="24"/>
                <w:lang w:val="ru-RU"/>
              </w:rPr>
              <w:t>Порядок присвоения кодов бюджетной классификации для налога, штрафа и пени.</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DF734B" w:rsidTr="00B12C49">
        <w:tc>
          <w:tcPr>
            <w:tcW w:w="1125" w:type="pct"/>
            <w:vMerge/>
          </w:tcPr>
          <w:p w:rsidR="00C12CFA" w:rsidRPr="00C12CFA" w:rsidRDefault="00C12CFA" w:rsidP="00C12CFA">
            <w:pPr>
              <w:rPr>
                <w:sz w:val="24"/>
                <w:szCs w:val="24"/>
                <w:lang w:val="ru-RU"/>
              </w:rPr>
            </w:pPr>
          </w:p>
        </w:tc>
        <w:tc>
          <w:tcPr>
            <w:tcW w:w="3875" w:type="pct"/>
          </w:tcPr>
          <w:p w:rsidR="00C12CFA" w:rsidRPr="00DF734B" w:rsidRDefault="00C12CFA" w:rsidP="00C12CFA">
            <w:pPr>
              <w:rPr>
                <w:b/>
                <w:bCs/>
                <w:sz w:val="24"/>
                <w:szCs w:val="24"/>
              </w:rPr>
            </w:pPr>
            <w:r w:rsidRPr="00C12CFA">
              <w:rPr>
                <w:rFonts w:eastAsia="Arial Unicode MS"/>
                <w:bCs/>
                <w:sz w:val="24"/>
                <w:szCs w:val="24"/>
                <w:lang w:val="ru-RU"/>
              </w:rPr>
              <w:t xml:space="preserve">1.Решение ситуационных задач «Оформление бухгалтерскими проводками начисления и перечисления сумм налогов и сборов. </w:t>
            </w:r>
            <w:r w:rsidRPr="00DF734B">
              <w:rPr>
                <w:rFonts w:eastAsia="Arial Unicode MS"/>
                <w:bCs/>
                <w:sz w:val="24"/>
                <w:szCs w:val="24"/>
              </w:rPr>
              <w:t>Оформление платежного поручения на перечисление налогов, сборов, страховых взносов»</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rPr>
                <w:bCs/>
                <w:sz w:val="24"/>
                <w:szCs w:val="24"/>
                <w:lang w:val="ru-RU"/>
              </w:rPr>
            </w:pPr>
            <w:r w:rsidRPr="00C12CFA">
              <w:rPr>
                <w:rFonts w:eastAsia="Arial Unicode MS"/>
                <w:bCs/>
                <w:sz w:val="24"/>
                <w:szCs w:val="24"/>
                <w:lang w:val="ru-RU"/>
              </w:rPr>
              <w:t>2. Решение ситуационных задач по исчислению налога на добавленную стоимость, подлежащего уплате в бюджет, формированию бухгалтерских проводок начисления и перечисления налога на добавленную стоимость в бюджет, оформлению платежных поручений на перечисление налога на добавленную стоимость в бюджет.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rFonts w:eastAsia="Arial Unicode MS"/>
                <w:bCs/>
                <w:sz w:val="24"/>
                <w:szCs w:val="24"/>
                <w:lang w:val="ru-RU"/>
              </w:rPr>
              <w:t>3. Решение ситуационных задач по исчислению акцизов, подлежащих уплате в бюджеты бюджетной системы РФ, формированию бухгалтерских проводок начисления и перечисления акцизов в бюджеты бюджетной системы РФ, оформлению платежных поручений на перечисление акцизов, подлежащих уплате в бюджеты бюджетной системы РФ.</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4. Решение ситуационных задач по учету налога на прибыль организаций (авансовых платежей по налогу), формированию бухгалтерских проводок начисления и перечисления авансовых платежей и налога на прибыль организаций в бюджеты бюджетной системы РФ, оформлению платежных поручений на перечисление авансовых платежей и налога на прибыль организаций, подлежащих уплате в бюджеты бюджетной системы РФ.</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5. Решение ситуационных задач по исчислению налога на доходы физических лиц, подлежащего уплате в бюджеты бюджетной системы РФ, формированию бухгалтерских проводок начисления и перечисления налога на доходы физических лиц в бюджеты бюджетной системы РФ, оформлению платежных поручений на перечисление налога на доходы физических лиц в бюджет.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6. Решение ситуационных задач по исчислению налога на добычу полезных ископаемых, подлежащего уплате в бюджеты бюджетной системы РФ, формированию бухгалтерских проводок начисления и перечисления налога на добычу полезных ископаемых в бюджеты бюджетной системы РФ, оформлению платежных поручений на перечисление налога на добычу полезных ископаемых в бюджет.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7. Решение ситуационных задач по исчислению водного налога, подлежащего уплате в бюджеты бюджетной системы РФ, формированию бухгалтерских проводок начисления и перечисления водного налога в бюджеты бюджетной системы РФ, оформлению платежных поручений на перечисление водного налога в бюджет.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8. Решение ситуационных задач по исчислению авансовых платежей и налога на имущество организаций, подлежащего уплате в бюджеты бюджетной системы РФ, формированию бухгалтерских проводок начисления и перечисления авансовых платежей и налога на имущество организаций в бюджеты бюджетной системы РФ, оформлению платежных поручений на перечисление авансовых платежей и налога на имущество организаций в бюджеты бюджетной системы.</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 xml:space="preserve"> 9.Решение ситуационных задач по исчислению авансовых платежей и транспортного налога, подлежащего уплате в бюджеты бюджетной </w:t>
            </w:r>
            <w:r w:rsidRPr="00C12CFA">
              <w:rPr>
                <w:rFonts w:eastAsia="Arial Unicode MS"/>
                <w:bCs/>
                <w:sz w:val="24"/>
                <w:szCs w:val="24"/>
                <w:lang w:val="ru-RU"/>
              </w:rPr>
              <w:lastRenderedPageBreak/>
              <w:t>системы РФ, формированию бухгалтерских проводок начисления и перечисления авансовых платежей и транспортного налога в бюджеты бюджетной системы РФ, оформлению платежных поручений на перечисление авансовых платежей и транспортного налога в бюджеты бюджетной системы.</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10. Решение ситуационных задач по исчислению земельного налога, подлежащего уплате в бюджеты бюджетной системы РФ, формированию бухгалтерских проводок начисления и перечисления земельного налога в бюджеты бюджетной системы РФ, оформлению платежных поручений на перечисление земельного налога в бюджеты бюджетной системы.</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rFonts w:eastAsia="Arial Unicode MS"/>
                <w:bCs/>
                <w:sz w:val="24"/>
                <w:szCs w:val="24"/>
                <w:lang w:val="ru-RU"/>
              </w:rPr>
            </w:pPr>
            <w:r w:rsidRPr="00C12CFA">
              <w:rPr>
                <w:rFonts w:eastAsia="Arial Unicode MS"/>
                <w:bCs/>
                <w:sz w:val="24"/>
                <w:szCs w:val="24"/>
                <w:lang w:val="ru-RU"/>
              </w:rPr>
              <w:t>11. Решение ситуационных задач по исчислению торгового сбора, подлежащего уплате в бюджеты бюджетной системы РФ, формированию бухгалтерских проводок начисления и перечисления торгового сбора в бюджеты бюджетной системы РФ, оформлению платежных поручений на перечисление торгового сбора в бюджеты бюджетной системы.</w:t>
            </w:r>
          </w:p>
        </w:tc>
      </w:tr>
      <w:tr w:rsidR="00C12CFA" w:rsidRPr="00DF734B" w:rsidTr="00B12C49">
        <w:tc>
          <w:tcPr>
            <w:tcW w:w="1125" w:type="pct"/>
            <w:vMerge w:val="restart"/>
          </w:tcPr>
          <w:p w:rsidR="00C12CFA" w:rsidRPr="00C12CFA" w:rsidRDefault="000F0F5F" w:rsidP="00C12CFA">
            <w:pPr>
              <w:rPr>
                <w:sz w:val="24"/>
                <w:szCs w:val="24"/>
                <w:lang w:val="ru-RU"/>
              </w:rPr>
            </w:pPr>
            <w:hyperlink r:id="rId34" w:history="1">
              <w:r w:rsidR="00C12CFA" w:rsidRPr="00C12CFA">
                <w:rPr>
                  <w:b/>
                  <w:bCs/>
                  <w:sz w:val="24"/>
                  <w:szCs w:val="24"/>
                  <w:shd w:val="clear" w:color="auto" w:fill="FFFFFF"/>
                  <w:lang w:val="ru-RU"/>
                </w:rPr>
                <w:t>Тема 2.5. Особенности исчисления страховых взносов во внебюджетные фонды</w:t>
              </w:r>
            </w:hyperlink>
          </w:p>
        </w:tc>
        <w:tc>
          <w:tcPr>
            <w:tcW w:w="3875" w:type="pct"/>
          </w:tcPr>
          <w:p w:rsidR="00C12CFA" w:rsidRPr="00DF734B" w:rsidRDefault="00C12CFA" w:rsidP="00C12CFA">
            <w:pPr>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rPr>
                <w:bCs/>
                <w:sz w:val="24"/>
                <w:szCs w:val="24"/>
                <w:lang w:val="ru-RU"/>
              </w:rPr>
            </w:pPr>
            <w:r w:rsidRPr="00C12CFA">
              <w:rPr>
                <w:bCs/>
                <w:sz w:val="24"/>
                <w:szCs w:val="24"/>
                <w:lang w:val="ru-RU"/>
              </w:rPr>
              <w:t>Особенности начисления и перечисления сумм в ПФР. Порядок и сроки исчисления взносов в ПФР.</w:t>
            </w:r>
          </w:p>
          <w:p w:rsidR="00C12CFA" w:rsidRPr="00C12CFA" w:rsidRDefault="00C12CFA" w:rsidP="00C12CFA">
            <w:pPr>
              <w:rPr>
                <w:bCs/>
                <w:sz w:val="24"/>
                <w:szCs w:val="24"/>
                <w:lang w:val="ru-RU"/>
              </w:rPr>
            </w:pPr>
            <w:r w:rsidRPr="00C12CFA">
              <w:rPr>
                <w:bCs/>
                <w:sz w:val="24"/>
                <w:szCs w:val="24"/>
                <w:lang w:val="ru-RU"/>
              </w:rPr>
              <w:t>Особенности начисления и перечисления сумм в ФСС. Порядок и сроки исчисления взносов в ФСС.</w:t>
            </w:r>
          </w:p>
          <w:p w:rsidR="00C12CFA" w:rsidRPr="00C12CFA" w:rsidRDefault="00C12CFA" w:rsidP="00C12CFA">
            <w:pPr>
              <w:rPr>
                <w:bCs/>
                <w:sz w:val="24"/>
                <w:szCs w:val="24"/>
                <w:lang w:val="ru-RU"/>
              </w:rPr>
            </w:pPr>
            <w:r w:rsidRPr="00C12CFA">
              <w:rPr>
                <w:bCs/>
                <w:sz w:val="24"/>
                <w:szCs w:val="24"/>
                <w:lang w:val="ru-RU"/>
              </w:rPr>
              <w:t>Особенности начисления и перечисления сумм в ФФОМС и ТФОМС. Порядок и сроки исчисления взносов ФФОМС и ТФОМС.</w:t>
            </w:r>
          </w:p>
          <w:p w:rsidR="00C12CFA" w:rsidRPr="00C12CFA" w:rsidRDefault="00C12CFA" w:rsidP="00C12CFA">
            <w:pPr>
              <w:rPr>
                <w:bCs/>
                <w:sz w:val="24"/>
                <w:szCs w:val="24"/>
                <w:lang w:val="ru-RU"/>
              </w:rPr>
            </w:pPr>
            <w:r w:rsidRPr="00C12CFA">
              <w:rPr>
                <w:bCs/>
                <w:sz w:val="24"/>
                <w:szCs w:val="24"/>
                <w:lang w:val="ru-RU"/>
              </w:rPr>
              <w:t>Особенности начисления и перечисления взносов на страхование от несчастных случаев на производстве и профессиональных заболеваний.</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rFonts w:eastAsia="Arial Unicode MS"/>
                <w:bCs/>
                <w:sz w:val="24"/>
                <w:szCs w:val="24"/>
                <w:lang w:val="ru-RU"/>
              </w:rPr>
              <w:t>1. Решение ситуационных задач по исчислению страховых взносов, подлежащих уплате в бюджеты бюджетной системы РФ.</w:t>
            </w:r>
          </w:p>
        </w:tc>
      </w:tr>
      <w:tr w:rsidR="00C12CFA" w:rsidRPr="00DF734B" w:rsidTr="00B12C49">
        <w:tc>
          <w:tcPr>
            <w:tcW w:w="1125" w:type="pct"/>
            <w:vMerge w:val="restart"/>
          </w:tcPr>
          <w:p w:rsidR="00C12CFA" w:rsidRPr="00C12CFA" w:rsidRDefault="000F0F5F" w:rsidP="00C12CFA">
            <w:pPr>
              <w:rPr>
                <w:sz w:val="24"/>
                <w:szCs w:val="24"/>
                <w:lang w:val="ru-RU"/>
              </w:rPr>
            </w:pPr>
            <w:hyperlink r:id="rId35" w:history="1">
              <w:r w:rsidR="00C12CFA" w:rsidRPr="00C12CFA">
                <w:rPr>
                  <w:b/>
                  <w:bCs/>
                  <w:sz w:val="24"/>
                  <w:szCs w:val="24"/>
                  <w:shd w:val="clear" w:color="auto" w:fill="FFFFFF"/>
                  <w:lang w:val="ru-RU"/>
                </w:rPr>
                <w:t>Тема 2.6. Бухгалтерский учет расчетов по социальному страхованию и обеспечению.</w:t>
              </w:r>
            </w:hyperlink>
          </w:p>
        </w:tc>
        <w:tc>
          <w:tcPr>
            <w:tcW w:w="3875" w:type="pct"/>
          </w:tcPr>
          <w:p w:rsidR="00C12CFA" w:rsidRPr="00DF734B" w:rsidRDefault="00C12CFA" w:rsidP="00C12CFA">
            <w:pPr>
              <w:rPr>
                <w:bCs/>
                <w:sz w:val="24"/>
                <w:szCs w:val="24"/>
              </w:rPr>
            </w:pPr>
            <w:r w:rsidRPr="00DF734B">
              <w:rPr>
                <w:b/>
                <w:bCs/>
                <w:sz w:val="24"/>
                <w:szCs w:val="24"/>
              </w:rPr>
              <w:t>Содержание</w:t>
            </w:r>
          </w:p>
        </w:tc>
      </w:tr>
      <w:tr w:rsidR="00C12CFA" w:rsidRPr="000F0F5F" w:rsidTr="00B12C49">
        <w:tc>
          <w:tcPr>
            <w:tcW w:w="1125" w:type="pct"/>
            <w:vMerge/>
          </w:tcPr>
          <w:p w:rsidR="00C12CFA" w:rsidRPr="00DF734B" w:rsidRDefault="00C12CFA" w:rsidP="00C12CFA">
            <w:pPr>
              <w:rPr>
                <w:sz w:val="24"/>
                <w:szCs w:val="24"/>
              </w:rPr>
            </w:pPr>
          </w:p>
        </w:tc>
        <w:tc>
          <w:tcPr>
            <w:tcW w:w="3875" w:type="pct"/>
          </w:tcPr>
          <w:p w:rsidR="00C12CFA" w:rsidRPr="00C12CFA" w:rsidRDefault="00C12CFA" w:rsidP="00C12CFA">
            <w:pPr>
              <w:rPr>
                <w:bCs/>
                <w:sz w:val="24"/>
                <w:szCs w:val="24"/>
                <w:lang w:val="ru-RU"/>
              </w:rPr>
            </w:pPr>
            <w:r w:rsidRPr="00C12CFA">
              <w:rPr>
                <w:bCs/>
                <w:sz w:val="24"/>
                <w:szCs w:val="24"/>
                <w:lang w:val="ru-RU"/>
              </w:rPr>
              <w:t>Синтетический и аналитический учет по счету 69 «Расчеты по социальному страхованию и обеспечению». Формировать бухгалтерские проводки по начислению и перечислению страховых взносов во внебюджетные фонды.</w:t>
            </w:r>
          </w:p>
          <w:p w:rsidR="00C12CFA" w:rsidRPr="00C12CFA" w:rsidRDefault="00C12CFA" w:rsidP="00C12CFA">
            <w:pPr>
              <w:rPr>
                <w:bCs/>
                <w:sz w:val="24"/>
                <w:szCs w:val="24"/>
                <w:lang w:val="ru-RU"/>
              </w:rPr>
            </w:pPr>
            <w:r w:rsidRPr="00C12CFA">
              <w:rPr>
                <w:bCs/>
                <w:sz w:val="24"/>
                <w:szCs w:val="24"/>
                <w:lang w:val="ru-RU"/>
              </w:rPr>
              <w:t xml:space="preserve">Использование средств внебюджетных фондов. </w:t>
            </w:r>
          </w:p>
          <w:p w:rsidR="00C12CFA" w:rsidRPr="00C12CFA" w:rsidRDefault="00C12CFA" w:rsidP="00C12CFA">
            <w:pPr>
              <w:rPr>
                <w:bCs/>
                <w:sz w:val="24"/>
                <w:szCs w:val="24"/>
                <w:lang w:val="ru-RU"/>
              </w:rPr>
            </w:pPr>
            <w:r w:rsidRPr="00C12CFA">
              <w:rPr>
                <w:bCs/>
                <w:sz w:val="24"/>
                <w:szCs w:val="24"/>
                <w:lang w:val="ru-RU"/>
              </w:rPr>
              <w:t xml:space="preserve">Порядок заполнения платежных поручений по перечислению страховых взносов во внебюджетные фонды. </w:t>
            </w:r>
          </w:p>
          <w:p w:rsidR="00C12CFA" w:rsidRPr="00C12CFA" w:rsidRDefault="00C12CFA" w:rsidP="00C12CFA">
            <w:pPr>
              <w:rPr>
                <w:bCs/>
                <w:sz w:val="24"/>
                <w:szCs w:val="24"/>
                <w:lang w:val="ru-RU"/>
              </w:rPr>
            </w:pPr>
            <w:r w:rsidRPr="00C12CFA">
              <w:rPr>
                <w:bCs/>
                <w:sz w:val="24"/>
                <w:szCs w:val="24"/>
                <w:lang w:val="ru-RU"/>
              </w:rPr>
              <w:t>Процедура контроля прохождения платежных поручений по расчетно-кассовым банковским операциям с использованием выписок банка.</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rPr>
                <w:bCs/>
                <w:sz w:val="24"/>
                <w:szCs w:val="24"/>
                <w:lang w:val="ru-RU"/>
              </w:rPr>
            </w:pPr>
            <w:r w:rsidRPr="00C12CFA">
              <w:rPr>
                <w:b/>
                <w:bCs/>
                <w:sz w:val="24"/>
                <w:szCs w:val="24"/>
                <w:lang w:val="ru-RU"/>
              </w:rPr>
              <w:t>В том числе практических занятий и лабораторных работ</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tabs>
                <w:tab w:val="left" w:pos="5985"/>
              </w:tabs>
              <w:rPr>
                <w:rFonts w:eastAsia="Arial Unicode MS"/>
                <w:bCs/>
                <w:sz w:val="24"/>
                <w:szCs w:val="24"/>
                <w:lang w:val="ru-RU"/>
              </w:rPr>
            </w:pPr>
            <w:r w:rsidRPr="00C12CFA">
              <w:rPr>
                <w:rFonts w:eastAsia="Arial Unicode MS"/>
                <w:bCs/>
                <w:sz w:val="24"/>
                <w:szCs w:val="24"/>
                <w:lang w:val="ru-RU"/>
              </w:rPr>
              <w:t>1. Решение ситуационных задач по формированию бухгалтерских проводок начисления и перечисления страховых взносов в бюджеты бюджетной системы РФ.</w:t>
            </w:r>
          </w:p>
        </w:tc>
      </w:tr>
      <w:tr w:rsidR="00C12CFA" w:rsidRPr="000F0F5F" w:rsidTr="00B12C49">
        <w:tc>
          <w:tcPr>
            <w:tcW w:w="1125" w:type="pct"/>
            <w:vMerge/>
          </w:tcPr>
          <w:p w:rsidR="00C12CFA" w:rsidRPr="00C12CFA" w:rsidRDefault="00C12CFA" w:rsidP="00C12CFA">
            <w:pPr>
              <w:rPr>
                <w:sz w:val="24"/>
                <w:szCs w:val="24"/>
                <w:lang w:val="ru-RU"/>
              </w:rPr>
            </w:pPr>
          </w:p>
        </w:tc>
        <w:tc>
          <w:tcPr>
            <w:tcW w:w="3875" w:type="pct"/>
          </w:tcPr>
          <w:p w:rsidR="00C12CFA" w:rsidRPr="00C12CFA" w:rsidRDefault="00C12CFA" w:rsidP="00C12CFA">
            <w:pPr>
              <w:tabs>
                <w:tab w:val="left" w:pos="5985"/>
              </w:tabs>
              <w:rPr>
                <w:rFonts w:eastAsia="Arial Unicode MS"/>
                <w:bCs/>
                <w:sz w:val="24"/>
                <w:szCs w:val="24"/>
                <w:lang w:val="ru-RU"/>
              </w:rPr>
            </w:pPr>
            <w:r w:rsidRPr="00C12CFA">
              <w:rPr>
                <w:rFonts w:eastAsia="Arial Unicode MS"/>
                <w:bCs/>
                <w:sz w:val="24"/>
                <w:szCs w:val="24"/>
                <w:lang w:val="ru-RU"/>
              </w:rPr>
              <w:t>2. Решение ситуационных задач по оформлению платежных поручений на перечисление страховых взносов в бюджеты бюджетной системы.</w:t>
            </w:r>
          </w:p>
        </w:tc>
      </w:tr>
      <w:tr w:rsidR="00C12CFA" w:rsidRPr="000F0F5F" w:rsidTr="00C12CFA">
        <w:tc>
          <w:tcPr>
            <w:tcW w:w="5000" w:type="pct"/>
            <w:gridSpan w:val="2"/>
          </w:tcPr>
          <w:p w:rsidR="00C12CFA" w:rsidRPr="00C12CFA" w:rsidRDefault="00C12CFA" w:rsidP="00C12CFA">
            <w:pPr>
              <w:rPr>
                <w:b/>
                <w:sz w:val="24"/>
                <w:szCs w:val="24"/>
                <w:lang w:val="ru-RU"/>
              </w:rPr>
            </w:pPr>
            <w:r w:rsidRPr="00C12CFA">
              <w:rPr>
                <w:b/>
                <w:bCs/>
                <w:sz w:val="24"/>
                <w:szCs w:val="24"/>
                <w:lang w:val="ru-RU"/>
              </w:rPr>
              <w:lastRenderedPageBreak/>
              <w:t>Примерная тематика самостоятельной учебной работы при изучении раздела МДК.01.01</w:t>
            </w:r>
            <w:r w:rsidRPr="00DF734B">
              <w:rPr>
                <w:b/>
                <w:bCs/>
                <w:sz w:val="24"/>
                <w:szCs w:val="24"/>
                <w:vertAlign w:val="superscript"/>
              </w:rPr>
              <w:footnoteReference w:id="2"/>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Подготовка и выполнение Презентаций и Кейса по теме «Учет денежных средств на расчетных и специальных счетах в банке»</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Подготовка и выполнение Презентаций и Кейса по теме «Учет денежных средств в кассе»</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Подготовка и выполнение Презентаций и Кейса по теме «Учет кассовых операций в иностранной валюте и операций по валютным счетам в банке»</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 xml:space="preserve">Подготовка и выполнение Презентаций и Кейса по теме «Учет основных средств» </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 xml:space="preserve">Подготовка и выполнение Презентаций и Кейса по теме «Учет запасов» </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 xml:space="preserve">Подготовка и выполнение Презентаций и Кейса по теме «Учет нематериальных активов» </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 xml:space="preserve">Подготовка и выполнение Презентаций и Кейса по теме «Учет готовой продукции» </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 xml:space="preserve">Подготовка и выполнение Презентаций и Кейса по теме «Учет затрат на производство и калькулирование себестоимости» </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 xml:space="preserve">Подготовка и выполнение Презентаций и Кейса по теме «Учет долгосрочных инвестиций» </w:t>
            </w:r>
          </w:p>
          <w:p w:rsidR="00C12CFA" w:rsidRPr="00C12CFA" w:rsidRDefault="00C12CFA" w:rsidP="00C12CFA">
            <w:pPr>
              <w:numPr>
                <w:ilvl w:val="0"/>
                <w:numId w:val="9"/>
              </w:numPr>
              <w:tabs>
                <w:tab w:val="left" w:pos="308"/>
              </w:tabs>
              <w:ind w:left="0" w:firstLine="0"/>
              <w:contextualSpacing/>
              <w:rPr>
                <w:sz w:val="24"/>
                <w:szCs w:val="24"/>
                <w:lang w:val="ru-RU"/>
              </w:rPr>
            </w:pPr>
            <w:r w:rsidRPr="00C12CFA">
              <w:rPr>
                <w:sz w:val="24"/>
                <w:szCs w:val="24"/>
                <w:lang w:val="ru-RU"/>
              </w:rPr>
              <w:t xml:space="preserve">Подготовка и выполнение Презентаций и Кейса по теме «Учет финансовых вложений» </w:t>
            </w:r>
          </w:p>
          <w:p w:rsidR="00C12CFA" w:rsidRPr="00C12CFA" w:rsidRDefault="00C12CFA" w:rsidP="00C12CFA">
            <w:pPr>
              <w:rPr>
                <w:b/>
                <w:sz w:val="24"/>
                <w:szCs w:val="24"/>
                <w:lang w:val="ru-RU"/>
              </w:rPr>
            </w:pPr>
            <w:r w:rsidRPr="00C12CFA">
              <w:rPr>
                <w:sz w:val="24"/>
                <w:szCs w:val="24"/>
                <w:lang w:val="ru-RU"/>
              </w:rPr>
              <w:t>11. Подготовка и выполнение Презентаций и Кейса по теме «Учет дебиторской и кредиторской задолженности»</w:t>
            </w:r>
          </w:p>
        </w:tc>
      </w:tr>
      <w:tr w:rsidR="00C12CFA" w:rsidRPr="000F0F5F" w:rsidTr="00C12CFA">
        <w:tc>
          <w:tcPr>
            <w:tcW w:w="5000" w:type="pct"/>
            <w:gridSpan w:val="2"/>
          </w:tcPr>
          <w:p w:rsidR="00C12CFA" w:rsidRPr="00C12CFA" w:rsidRDefault="00C12CFA" w:rsidP="00C12CFA">
            <w:pPr>
              <w:rPr>
                <w:i/>
                <w:sz w:val="24"/>
                <w:szCs w:val="24"/>
                <w:lang w:val="ru-RU"/>
              </w:rPr>
            </w:pPr>
            <w:r w:rsidRPr="00C12CFA">
              <w:rPr>
                <w:b/>
                <w:bCs/>
                <w:sz w:val="24"/>
                <w:szCs w:val="24"/>
                <w:lang w:val="ru-RU"/>
              </w:rPr>
              <w:t xml:space="preserve">Учебная практика раздела 1 </w:t>
            </w:r>
          </w:p>
          <w:p w:rsidR="00C12CFA" w:rsidRPr="00C12CFA" w:rsidRDefault="00C12CFA" w:rsidP="00C12CFA">
            <w:pPr>
              <w:rPr>
                <w:b/>
                <w:bCs/>
                <w:sz w:val="24"/>
                <w:szCs w:val="24"/>
                <w:lang w:val="ru-RU"/>
              </w:rPr>
            </w:pPr>
            <w:r w:rsidRPr="00C12CFA">
              <w:rPr>
                <w:b/>
                <w:bCs/>
                <w:sz w:val="24"/>
                <w:szCs w:val="24"/>
                <w:lang w:val="ru-RU"/>
              </w:rPr>
              <w:t xml:space="preserve">Виды работ: </w:t>
            </w:r>
          </w:p>
          <w:p w:rsidR="00C12CFA" w:rsidRPr="00C12CFA" w:rsidRDefault="00C12CFA" w:rsidP="00C12CFA">
            <w:pPr>
              <w:widowControl w:val="0"/>
              <w:numPr>
                <w:ilvl w:val="0"/>
                <w:numId w:val="11"/>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 xml:space="preserve">Заполнение справки об условной организации, ее организационно-правовой собственности, специализации производства. </w:t>
            </w:r>
          </w:p>
          <w:p w:rsidR="00C12CFA" w:rsidRPr="00C12CFA" w:rsidRDefault="00C12CFA" w:rsidP="00C12CFA">
            <w:pPr>
              <w:widowControl w:val="0"/>
              <w:numPr>
                <w:ilvl w:val="0"/>
                <w:numId w:val="11"/>
              </w:numPr>
              <w:tabs>
                <w:tab w:val="left" w:pos="308"/>
              </w:tabs>
              <w:overflowPunct w:val="0"/>
              <w:adjustRightInd w:val="0"/>
              <w:ind w:left="0" w:firstLine="0"/>
              <w:contextualSpacing/>
              <w:jc w:val="both"/>
              <w:rPr>
                <w:kern w:val="28"/>
                <w:sz w:val="24"/>
                <w:szCs w:val="24"/>
                <w:lang w:val="ru-RU"/>
              </w:rPr>
            </w:pPr>
            <w:r w:rsidRPr="00C12CFA">
              <w:rPr>
                <w:rFonts w:eastAsia="Lucida Sans Unicode"/>
                <w:color w:val="000000"/>
                <w:kern w:val="2"/>
                <w:sz w:val="24"/>
                <w:szCs w:val="24"/>
                <w:shd w:val="clear" w:color="auto" w:fill="FFFFFF"/>
                <w:lang w:val="ru-RU" w:eastAsia="ar-SA"/>
              </w:rPr>
              <w:t>Формирование учетной политики условной организации.</w:t>
            </w:r>
          </w:p>
          <w:p w:rsidR="00C12CFA" w:rsidRPr="00C12CFA" w:rsidRDefault="00C12CFA" w:rsidP="00C12CFA">
            <w:pPr>
              <w:widowControl w:val="0"/>
              <w:numPr>
                <w:ilvl w:val="0"/>
                <w:numId w:val="11"/>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Разработка рабочего плана счетов бухгалтерского учета, применяемого в организации.</w:t>
            </w:r>
          </w:p>
          <w:p w:rsidR="00C12CFA" w:rsidRPr="00C12CFA" w:rsidRDefault="00C12CFA" w:rsidP="00C12CFA">
            <w:pPr>
              <w:widowControl w:val="0"/>
              <w:numPr>
                <w:ilvl w:val="0"/>
                <w:numId w:val="11"/>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Отражение данных об остатках на счетах бухгалтерского учета.</w:t>
            </w:r>
          </w:p>
          <w:p w:rsidR="00C12CFA" w:rsidRPr="00C12CFA" w:rsidRDefault="00C12CFA" w:rsidP="00C12CFA">
            <w:pPr>
              <w:widowControl w:val="0"/>
              <w:numPr>
                <w:ilvl w:val="0"/>
                <w:numId w:val="11"/>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Проверка и обработка первичных бухгалтерских документов.</w:t>
            </w:r>
          </w:p>
          <w:p w:rsidR="00C12CFA" w:rsidRPr="00C12CFA" w:rsidRDefault="00C12CFA" w:rsidP="00C12CFA">
            <w:pPr>
              <w:widowControl w:val="0"/>
              <w:numPr>
                <w:ilvl w:val="0"/>
                <w:numId w:val="11"/>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Исправление ошибок в бухгалтерских документах и в учетных регистрах.</w:t>
            </w:r>
          </w:p>
          <w:p w:rsidR="00C12CFA" w:rsidRPr="00DF734B" w:rsidRDefault="00C12CFA" w:rsidP="00C12CFA">
            <w:pPr>
              <w:numPr>
                <w:ilvl w:val="0"/>
                <w:numId w:val="11"/>
              </w:numPr>
              <w:tabs>
                <w:tab w:val="left" w:pos="284"/>
              </w:tabs>
              <w:ind w:left="0" w:firstLine="0"/>
              <w:jc w:val="both"/>
              <w:rPr>
                <w:bCs/>
                <w:sz w:val="24"/>
                <w:szCs w:val="24"/>
              </w:rPr>
            </w:pPr>
            <w:r w:rsidRPr="00C12CFA">
              <w:rPr>
                <w:kern w:val="28"/>
                <w:sz w:val="24"/>
                <w:szCs w:val="24"/>
                <w:lang w:val="ru-RU"/>
              </w:rPr>
              <w:t xml:space="preserve">Заполнение учетных регистров по учету расчетов с разными дебиторами и кредиторами. </w:t>
            </w:r>
            <w:r w:rsidRPr="00DF734B">
              <w:rPr>
                <w:bCs/>
                <w:sz w:val="24"/>
                <w:szCs w:val="24"/>
              </w:rPr>
              <w:t>Учет расчетов с подотчетными лицами.</w:t>
            </w:r>
          </w:p>
          <w:p w:rsidR="00C12CFA" w:rsidRPr="00C12CFA" w:rsidRDefault="00C12CFA" w:rsidP="00C12CFA">
            <w:pPr>
              <w:rPr>
                <w:b/>
                <w:sz w:val="24"/>
                <w:szCs w:val="24"/>
                <w:lang w:val="ru-RU"/>
              </w:rPr>
            </w:pPr>
            <w:r w:rsidRPr="00C12CFA">
              <w:rPr>
                <w:color w:val="000000"/>
                <w:sz w:val="24"/>
                <w:szCs w:val="24"/>
                <w:lang w:val="ru-RU"/>
              </w:rPr>
              <w:t>Оформить и защитить Отчет по практике.</w:t>
            </w:r>
          </w:p>
        </w:tc>
      </w:tr>
      <w:tr w:rsidR="00C12CFA" w:rsidRPr="000F0F5F" w:rsidTr="00C12CFA">
        <w:tc>
          <w:tcPr>
            <w:tcW w:w="5000" w:type="pct"/>
            <w:gridSpan w:val="2"/>
          </w:tcPr>
          <w:p w:rsidR="00C12CFA" w:rsidRPr="00DF734B" w:rsidRDefault="00C12CFA" w:rsidP="00C12CFA">
            <w:pPr>
              <w:rPr>
                <w:i/>
                <w:sz w:val="24"/>
                <w:szCs w:val="24"/>
              </w:rPr>
            </w:pPr>
            <w:r w:rsidRPr="00DF734B">
              <w:rPr>
                <w:b/>
                <w:bCs/>
                <w:sz w:val="24"/>
                <w:szCs w:val="24"/>
              </w:rPr>
              <w:t>Производственная практика</w:t>
            </w:r>
          </w:p>
          <w:p w:rsidR="00C12CFA" w:rsidRPr="00DF734B" w:rsidRDefault="00C12CFA" w:rsidP="00C12CFA">
            <w:pPr>
              <w:rPr>
                <w:b/>
                <w:bCs/>
                <w:sz w:val="24"/>
                <w:szCs w:val="24"/>
              </w:rPr>
            </w:pPr>
            <w:r>
              <w:rPr>
                <w:b/>
                <w:bCs/>
                <w:sz w:val="24"/>
                <w:szCs w:val="24"/>
              </w:rPr>
              <w:t>Виды работ:</w:t>
            </w:r>
          </w:p>
          <w:p w:rsidR="00C12CFA" w:rsidRPr="00C12CFA" w:rsidRDefault="00C12CFA" w:rsidP="00C12CFA">
            <w:pPr>
              <w:numPr>
                <w:ilvl w:val="0"/>
                <w:numId w:val="10"/>
              </w:numPr>
              <w:tabs>
                <w:tab w:val="left" w:pos="284"/>
              </w:tabs>
              <w:suppressAutoHyphens/>
              <w:snapToGrid w:val="0"/>
              <w:ind w:left="0" w:firstLine="0"/>
              <w:jc w:val="both"/>
              <w:rPr>
                <w:rFonts w:eastAsia="Lucida Sans Unicode"/>
                <w:bCs/>
                <w:kern w:val="2"/>
                <w:sz w:val="24"/>
                <w:szCs w:val="24"/>
                <w:lang w:val="ru-RU" w:eastAsia="ar-SA"/>
              </w:rPr>
            </w:pPr>
            <w:r w:rsidRPr="00C12CFA">
              <w:rPr>
                <w:rFonts w:eastAsia="Lucida Sans Unicode"/>
                <w:color w:val="000000"/>
                <w:kern w:val="2"/>
                <w:sz w:val="24"/>
                <w:szCs w:val="24"/>
                <w:shd w:val="clear" w:color="auto" w:fill="FFFFFF"/>
                <w:lang w:val="ru-RU"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C12CFA" w:rsidRPr="00C12CFA" w:rsidRDefault="00C12CFA" w:rsidP="00C12CFA">
            <w:pPr>
              <w:numPr>
                <w:ilvl w:val="0"/>
                <w:numId w:val="10"/>
              </w:numPr>
              <w:tabs>
                <w:tab w:val="left" w:pos="284"/>
              </w:tabs>
              <w:suppressAutoHyphens/>
              <w:snapToGrid w:val="0"/>
              <w:ind w:left="0" w:firstLine="0"/>
              <w:jc w:val="both"/>
              <w:rPr>
                <w:rFonts w:eastAsia="Lucida Sans Unicode"/>
                <w:bCs/>
                <w:kern w:val="2"/>
                <w:sz w:val="24"/>
                <w:szCs w:val="24"/>
                <w:lang w:val="ru-RU" w:eastAsia="ar-SA"/>
              </w:rPr>
            </w:pPr>
            <w:r w:rsidRPr="00C12CFA">
              <w:rPr>
                <w:rFonts w:eastAsia="Lucida Sans Unicode"/>
                <w:color w:val="000000"/>
                <w:kern w:val="2"/>
                <w:sz w:val="24"/>
                <w:szCs w:val="24"/>
                <w:shd w:val="clear" w:color="auto" w:fill="FFFFFF"/>
                <w:lang w:val="ru-RU" w:eastAsia="ar-SA"/>
              </w:rPr>
              <w:t>Ознакомление и изучение формирования учетной политики организации.</w:t>
            </w:r>
          </w:p>
          <w:p w:rsidR="00C12CFA" w:rsidRPr="00C12CFA" w:rsidRDefault="00C12CFA" w:rsidP="00C12CFA">
            <w:pPr>
              <w:numPr>
                <w:ilvl w:val="0"/>
                <w:numId w:val="10"/>
              </w:numPr>
              <w:tabs>
                <w:tab w:val="left" w:pos="284"/>
              </w:tabs>
              <w:suppressAutoHyphens/>
              <w:snapToGrid w:val="0"/>
              <w:ind w:left="0" w:firstLine="0"/>
              <w:jc w:val="both"/>
              <w:rPr>
                <w:rFonts w:eastAsia="Lucida Sans Unicode"/>
                <w:bCs/>
                <w:kern w:val="2"/>
                <w:sz w:val="24"/>
                <w:szCs w:val="24"/>
                <w:lang w:val="ru-RU" w:eastAsia="ar-SA"/>
              </w:rPr>
            </w:pPr>
            <w:r w:rsidRPr="00C12CFA">
              <w:rPr>
                <w:rFonts w:eastAsia="Lucida Sans Unicode"/>
                <w:color w:val="000000"/>
                <w:kern w:val="2"/>
                <w:sz w:val="24"/>
                <w:szCs w:val="24"/>
                <w:shd w:val="clear" w:color="auto" w:fill="FFFFFF"/>
                <w:lang w:val="ru-RU" w:eastAsia="ar-SA"/>
              </w:rPr>
              <w:t>Ознакомление с организацией бухгалтерского учета и структурой экономического субъекта.</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lastRenderedPageBreak/>
              <w:t xml:space="preserve">Отражение в учете фактов хозяйственной жизни, связанных с основными средствами, применение способов оценки и начисления амортизации основных средств в условной организации. </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kern w:val="28"/>
                <w:sz w:val="24"/>
                <w:szCs w:val="24"/>
                <w:lang w:val="ru-RU"/>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rFonts w:eastAsia="Lucida Sans Unicode"/>
                <w:color w:val="000000"/>
                <w:kern w:val="2"/>
                <w:sz w:val="24"/>
                <w:szCs w:val="24"/>
                <w:shd w:val="clear" w:color="auto" w:fill="FFFFFF"/>
                <w:lang w:val="ru-RU" w:eastAsia="ar-SA"/>
              </w:rPr>
              <w:t>Отражение в</w:t>
            </w:r>
            <w:r w:rsidRPr="00C12CFA">
              <w:rPr>
                <w:kern w:val="28"/>
                <w:sz w:val="24"/>
                <w:szCs w:val="24"/>
                <w:lang w:val="ru-RU"/>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C12CFA" w:rsidRPr="00DF734B" w:rsidRDefault="00C12CFA" w:rsidP="00C12CFA">
            <w:pPr>
              <w:widowControl w:val="0"/>
              <w:numPr>
                <w:ilvl w:val="0"/>
                <w:numId w:val="10"/>
              </w:numPr>
              <w:tabs>
                <w:tab w:val="left" w:pos="308"/>
              </w:tabs>
              <w:overflowPunct w:val="0"/>
              <w:adjustRightInd w:val="0"/>
              <w:ind w:left="0" w:firstLine="0"/>
              <w:contextualSpacing/>
              <w:jc w:val="both"/>
              <w:rPr>
                <w:kern w:val="28"/>
                <w:sz w:val="24"/>
                <w:szCs w:val="24"/>
              </w:rPr>
            </w:pPr>
            <w:r w:rsidRPr="00DF734B">
              <w:rPr>
                <w:rFonts w:eastAsia="Lucida Sans Unicode"/>
                <w:color w:val="000000"/>
                <w:kern w:val="2"/>
                <w:sz w:val="24"/>
                <w:szCs w:val="24"/>
                <w:shd w:val="clear" w:color="auto" w:fill="FFFFFF"/>
                <w:lang w:eastAsia="ar-SA"/>
              </w:rPr>
              <w:t>Отражение в</w:t>
            </w:r>
            <w:r w:rsidRPr="00DF734B">
              <w:rPr>
                <w:kern w:val="28"/>
                <w:sz w:val="24"/>
                <w:szCs w:val="24"/>
              </w:rPr>
              <w:t xml:space="preserve"> учете запасов.</w:t>
            </w:r>
          </w:p>
          <w:p w:rsidR="00C12CFA" w:rsidRPr="00DF734B" w:rsidRDefault="00C12CFA" w:rsidP="00C12CFA">
            <w:pPr>
              <w:widowControl w:val="0"/>
              <w:numPr>
                <w:ilvl w:val="0"/>
                <w:numId w:val="10"/>
              </w:numPr>
              <w:tabs>
                <w:tab w:val="left" w:pos="308"/>
              </w:tabs>
              <w:overflowPunct w:val="0"/>
              <w:adjustRightInd w:val="0"/>
              <w:ind w:left="0" w:firstLine="0"/>
              <w:contextualSpacing/>
              <w:jc w:val="both"/>
              <w:rPr>
                <w:kern w:val="28"/>
                <w:sz w:val="24"/>
                <w:szCs w:val="24"/>
              </w:rPr>
            </w:pPr>
            <w:r w:rsidRPr="00C12CFA">
              <w:rPr>
                <w:kern w:val="28"/>
                <w:sz w:val="24"/>
                <w:szCs w:val="24"/>
                <w:lang w:val="ru-RU"/>
              </w:rPr>
              <w:t xml:space="preserve">Отражать порядок учета запасов на складе и в бухгалтерии, вести синтетический и аналитический учет запасов. </w:t>
            </w:r>
            <w:r w:rsidRPr="00DF734B">
              <w:rPr>
                <w:kern w:val="28"/>
                <w:sz w:val="24"/>
                <w:szCs w:val="24"/>
              </w:rPr>
              <w:t>Заполнение первичных документов и учетных регистров по учету материалов.</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rFonts w:eastAsia="Lucida Sans Unicode"/>
                <w:color w:val="000000"/>
                <w:kern w:val="2"/>
                <w:sz w:val="24"/>
                <w:szCs w:val="24"/>
                <w:shd w:val="clear" w:color="auto" w:fill="FFFFFF"/>
                <w:lang w:val="ru-RU" w:eastAsia="ar-SA"/>
              </w:rPr>
              <w:t>Отражение в</w:t>
            </w:r>
            <w:r w:rsidRPr="00C12CFA">
              <w:rPr>
                <w:kern w:val="28"/>
                <w:sz w:val="24"/>
                <w:szCs w:val="24"/>
                <w:lang w:val="ru-RU"/>
              </w:rPr>
              <w:t xml:space="preserve"> учете затрат на производство и калькулирование себестоимости продукции (работ, услуг).</w:t>
            </w:r>
          </w:p>
          <w:p w:rsidR="00C12CFA" w:rsidRPr="00C12CFA" w:rsidRDefault="00C12CFA" w:rsidP="00C12CFA">
            <w:pPr>
              <w:widowControl w:val="0"/>
              <w:numPr>
                <w:ilvl w:val="0"/>
                <w:numId w:val="10"/>
              </w:numPr>
              <w:tabs>
                <w:tab w:val="left" w:pos="308"/>
              </w:tabs>
              <w:overflowPunct w:val="0"/>
              <w:adjustRightInd w:val="0"/>
              <w:ind w:left="0" w:firstLine="0"/>
              <w:contextualSpacing/>
              <w:jc w:val="both"/>
              <w:rPr>
                <w:kern w:val="28"/>
                <w:sz w:val="24"/>
                <w:szCs w:val="24"/>
                <w:lang w:val="ru-RU"/>
              </w:rPr>
            </w:pPr>
            <w:r w:rsidRPr="00C12CFA">
              <w:rPr>
                <w:rFonts w:eastAsia="Lucida Sans Unicode"/>
                <w:color w:val="000000"/>
                <w:kern w:val="2"/>
                <w:sz w:val="24"/>
                <w:szCs w:val="24"/>
                <w:shd w:val="clear" w:color="auto" w:fill="FFFFFF"/>
                <w:lang w:val="ru-RU" w:eastAsia="ar-SA"/>
              </w:rPr>
              <w:t>Отражение в</w:t>
            </w:r>
            <w:r w:rsidRPr="00C12CFA">
              <w:rPr>
                <w:kern w:val="28"/>
                <w:sz w:val="24"/>
                <w:szCs w:val="24"/>
                <w:lang w:val="ru-RU"/>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калькулирование себестоимости вспомогательных производств. </w:t>
            </w:r>
          </w:p>
          <w:p w:rsidR="00C12CFA" w:rsidRPr="00C12CFA" w:rsidRDefault="00C12CFA" w:rsidP="00C12CFA">
            <w:pPr>
              <w:widowControl w:val="0"/>
              <w:numPr>
                <w:ilvl w:val="0"/>
                <w:numId w:val="10"/>
              </w:numPr>
              <w:tabs>
                <w:tab w:val="left" w:pos="308"/>
                <w:tab w:val="left" w:pos="426"/>
              </w:tabs>
              <w:suppressAutoHyphens/>
              <w:overflowPunct w:val="0"/>
              <w:adjustRightInd w:val="0"/>
              <w:snapToGrid w:val="0"/>
              <w:ind w:left="0" w:firstLine="0"/>
              <w:contextualSpacing/>
              <w:jc w:val="both"/>
              <w:rPr>
                <w:rFonts w:eastAsia="Lucida Sans Unicode"/>
                <w:bCs/>
                <w:kern w:val="2"/>
                <w:sz w:val="24"/>
                <w:szCs w:val="24"/>
                <w:lang w:val="ru-RU" w:eastAsia="ar-SA"/>
              </w:rPr>
            </w:pPr>
            <w:r w:rsidRPr="00C12CFA">
              <w:rPr>
                <w:rFonts w:eastAsia="Lucida Sans Unicode"/>
                <w:color w:val="000000"/>
                <w:kern w:val="2"/>
                <w:sz w:val="24"/>
                <w:szCs w:val="24"/>
                <w:shd w:val="clear" w:color="auto" w:fill="FFFFFF"/>
                <w:lang w:val="ru-RU" w:eastAsia="ar-SA"/>
              </w:rPr>
              <w:t>Отражение в</w:t>
            </w:r>
            <w:r w:rsidRPr="00C12CFA">
              <w:rPr>
                <w:kern w:val="28"/>
                <w:sz w:val="24"/>
                <w:szCs w:val="24"/>
                <w:lang w:val="ru-RU"/>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продукции и ее продажи.</w:t>
            </w:r>
          </w:p>
          <w:p w:rsidR="00C12CFA" w:rsidRPr="00C12CFA" w:rsidRDefault="00C12CFA" w:rsidP="00C12CFA">
            <w:pPr>
              <w:widowControl w:val="0"/>
              <w:numPr>
                <w:ilvl w:val="0"/>
                <w:numId w:val="10"/>
              </w:numPr>
              <w:tabs>
                <w:tab w:val="left" w:pos="308"/>
                <w:tab w:val="left" w:pos="426"/>
              </w:tabs>
              <w:suppressAutoHyphens/>
              <w:overflowPunct w:val="0"/>
              <w:adjustRightInd w:val="0"/>
              <w:snapToGrid w:val="0"/>
              <w:ind w:left="0" w:firstLine="0"/>
              <w:contextualSpacing/>
              <w:jc w:val="both"/>
              <w:rPr>
                <w:rFonts w:eastAsia="Lucida Sans Unicode"/>
                <w:bCs/>
                <w:kern w:val="2"/>
                <w:sz w:val="24"/>
                <w:szCs w:val="24"/>
                <w:lang w:val="ru-RU" w:eastAsia="ar-SA"/>
              </w:rPr>
            </w:pPr>
            <w:r w:rsidRPr="00C12CFA">
              <w:rPr>
                <w:rFonts w:eastAsia="Lucida Sans Unicode"/>
                <w:color w:val="000000"/>
                <w:kern w:val="2"/>
                <w:sz w:val="24"/>
                <w:szCs w:val="24"/>
                <w:shd w:val="clear" w:color="auto" w:fill="FFFFFF"/>
                <w:lang w:val="ru-RU"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color w:val="000000"/>
                <w:kern w:val="2"/>
                <w:sz w:val="24"/>
                <w:szCs w:val="24"/>
                <w:shd w:val="clear" w:color="auto" w:fill="FFFFFF"/>
                <w:lang w:val="ru-RU" w:eastAsia="ar-SA"/>
              </w:rPr>
              <w:t>Ознакомление и изучение формирования учетной политики организации.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color w:val="000000"/>
                <w:kern w:val="2"/>
                <w:sz w:val="24"/>
                <w:szCs w:val="24"/>
                <w:shd w:val="clear" w:color="auto" w:fill="FFFFFF"/>
                <w:lang w:val="ru-RU" w:eastAsia="ar-SA"/>
              </w:rPr>
              <w:t>Ознакомление с организацией бухгалтерского учета и структурой экономического субъекта.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Ознакомление с нормативными документами по учету личного состава, по учету использования рабочего времени.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Заполнение е документов по учету личного состава, по учету использования рабочего времени.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Заполнение первичных документов по учету численности работников, учету отработанного времени и выработки.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 xml:space="preserve">Изучение порядка начисления заработной платы и ее учета при различных видах, формах и системах оплаты труда. </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Заполнение первичных документов по учету оплаты труда в выходные и праздничные дни, в ночное время, оплаты сверхурочного времени.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Заполнение первичных документов по учету оплаты труда при сменном графике работы.</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Документальное оформление начисленной заработной платы.</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Начисление и выполнение расчета заработной платы за неотработанное время.</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 xml:space="preserve">Документальное оформление заработной платы за неотработанное время. </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Начисление пособий по временной нетрудоспособности и документальное оформление пособий по временной нетрудоспособности.</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Документальное оформление</w:t>
            </w:r>
            <w:r w:rsidRPr="00C12CFA">
              <w:rPr>
                <w:bCs/>
                <w:sz w:val="24"/>
                <w:szCs w:val="24"/>
                <w:lang w:val="ru-RU"/>
              </w:rPr>
              <w:t xml:space="preserve"> пособий в связи с материнством.</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lastRenderedPageBreak/>
              <w:t>Расчет пособий по временной нетрудоспособности от несчастных случаев на производстве и профессиональных заболеваний.</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Выполнение расчета премий, доплат и надбавок.</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bCs/>
                <w:sz w:val="24"/>
                <w:szCs w:val="24"/>
                <w:lang w:val="ru-RU"/>
              </w:rPr>
              <w:t xml:space="preserve">Начисление </w:t>
            </w:r>
            <w:r w:rsidRPr="00C12CFA">
              <w:rPr>
                <w:rFonts w:eastAsia="Lucida Sans Unicode"/>
                <w:bCs/>
                <w:kern w:val="2"/>
                <w:sz w:val="24"/>
                <w:szCs w:val="24"/>
                <w:lang w:val="ru-RU" w:eastAsia="ar-SA"/>
              </w:rPr>
              <w:t>премий, доплат и надбавок и документальное оформление премий, доплат и надбавок.</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bCs/>
                <w:sz w:val="24"/>
                <w:szCs w:val="24"/>
                <w:lang w:val="ru-RU"/>
              </w:rPr>
              <w:t>Определение суммы удержаний из заработной платы, отражение в учете соответствующих операций.</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sz w:val="24"/>
                <w:szCs w:val="24"/>
                <w:lang w:val="ru-RU"/>
              </w:rPr>
              <w:t>Начисление и документальное оформление доходов, не облагаемых НДФЛ.</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Документальное оформление</w:t>
            </w:r>
            <w:r w:rsidRPr="00C12CFA">
              <w:rPr>
                <w:bCs/>
                <w:sz w:val="24"/>
                <w:szCs w:val="24"/>
                <w:lang w:val="ru-RU"/>
              </w:rPr>
              <w:t xml:space="preserve"> удержаний из заработной платы.</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Использование в работе нормативных документов по учету кредитов банков и займов.</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bCs/>
                <w:sz w:val="24"/>
                <w:szCs w:val="24"/>
                <w:lang w:val="ru-RU"/>
              </w:rPr>
              <w:t>Отражение в учете получения, использования и возврата кредита (займа), привлеченного экономическим субъектом под соответствующие нужды.</w:t>
            </w:r>
          </w:p>
          <w:p w:rsidR="00C12CFA" w:rsidRPr="00C12CFA" w:rsidRDefault="00C12CFA" w:rsidP="00C12CFA">
            <w:pPr>
              <w:numPr>
                <w:ilvl w:val="0"/>
                <w:numId w:val="10"/>
              </w:numPr>
              <w:tabs>
                <w:tab w:val="left" w:pos="426"/>
              </w:tabs>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Документальное оформление начисления процентов по займам и кредитам.</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Документальное оформление получения и возврата кредитов и займов.</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Использование в работе нормативных документов по формированию и изменению уставного капитала.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Использование в работе нормативных документов по формированию и изменению резервного капитала.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Использование в работе нормативных документов по формированию и изменению добавочного капитала.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процесса формирования и изменения собственного капитала экономического субъекта.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деятельности экономического субъекта. </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финансовых результатов деятельности экономического субъекта в зависимости от вида деятельности.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использования прибыли экономического субъекта.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Использование в работе нормативных документов по учету расчетов с учредителями.</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Использование в работе и подготовка нормативных документов по учету собственных акций.</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Составление бухгалтерских проводок по начисления и выплаты дивидендов.</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от обычных видов деятельности экономического субъекта. </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финансовых результатов от обычных видов деятельности экономического субъекта.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финансовых результатов по прочим видам деятельности экономического субъекта.</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Использование в работе нормативных документов, регламентирующих порядок целевого финансирования экономических субъектов.</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экономического субъекта целевого финансирования.</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экономического субъекта доходов будущих периодов.</w:t>
            </w:r>
          </w:p>
          <w:p w:rsidR="00C12CFA" w:rsidRPr="00C12CFA" w:rsidRDefault="00C12CFA" w:rsidP="00C12CFA">
            <w:pPr>
              <w:numPr>
                <w:ilvl w:val="0"/>
                <w:numId w:val="10"/>
              </w:numPr>
              <w:tabs>
                <w:tab w:val="left" w:pos="426"/>
              </w:tabs>
              <w:suppressAutoHyphens/>
              <w:snapToGrid w:val="0"/>
              <w:ind w:left="0" w:firstLine="0"/>
              <w:jc w:val="both"/>
              <w:rPr>
                <w:rFonts w:eastAsia="Lucida Sans Unicode"/>
                <w:bCs/>
                <w:kern w:val="2"/>
                <w:sz w:val="24"/>
                <w:szCs w:val="24"/>
                <w:lang w:val="ru-RU" w:eastAsia="ar-SA"/>
              </w:rPr>
            </w:pPr>
            <w:r w:rsidRPr="00C12CFA">
              <w:rPr>
                <w:rFonts w:eastAsia="Lucida Sans Unicode"/>
                <w:bCs/>
                <w:kern w:val="2"/>
                <w:sz w:val="24"/>
                <w:szCs w:val="24"/>
                <w:lang w:val="ru-RU" w:eastAsia="ar-SA"/>
              </w:rPr>
              <w:t>Отражение в учете экономического субъекта образования и использования резерва по сомнительным долгам.</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Ознакомиться с режимом налогообложения организации.</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Проанализировать состав и виды уплачиваемых организацией налогов и представляемой налоговой отчетности.</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lastRenderedPageBreak/>
              <w:t>Ознакомиться с документами налоговой отчетности, порядком и форматом их представления в налоговые органы.</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Ознакомиться с нормативными документами, отражающими региональные и местные особенности исчисления и уплаты налогов организации.</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Выполнять поручения руководителя практики от организации.</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Составить (дублировать) расчеты сумм налогов, сборов, страховых взносов, плательщиками которых является организация.</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 xml:space="preserve">Дублировать аналитический учет по счету 68 "Расчеты по налогам и сборам" (по субсчетам) в соответствии с данными организации. </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 xml:space="preserve">Дублировать аналитический учет по счету 69 «Расчеты по социальному страхованию и обеспечению». </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Дублировать формирование бухгалтерских проводок по начислению и перечислению сумм страховых взносов, уплачиваемых организацией.</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C12CFA" w:rsidRPr="00C12CFA" w:rsidRDefault="00C12CFA" w:rsidP="00C12CFA">
            <w:pPr>
              <w:numPr>
                <w:ilvl w:val="0"/>
                <w:numId w:val="10"/>
              </w:numPr>
              <w:tabs>
                <w:tab w:val="left" w:pos="426"/>
              </w:tabs>
              <w:ind w:left="0" w:firstLine="0"/>
              <w:jc w:val="both"/>
              <w:rPr>
                <w:rFonts w:eastAsia="Arial Unicode MS"/>
                <w:bCs/>
                <w:sz w:val="24"/>
                <w:szCs w:val="24"/>
                <w:lang w:val="ru-RU"/>
              </w:rPr>
            </w:pPr>
            <w:r w:rsidRPr="00C12CFA">
              <w:rPr>
                <w:rFonts w:eastAsia="Arial Unicode MS"/>
                <w:bCs/>
                <w:sz w:val="24"/>
                <w:szCs w:val="24"/>
                <w:lang w:val="ru-RU"/>
              </w:rPr>
              <w:t>Дублировать оформление платежных поручений на перечисление налогов, сборов, страховых взносов.</w:t>
            </w:r>
          </w:p>
          <w:p w:rsidR="00C12CFA" w:rsidRPr="00C12CFA" w:rsidRDefault="00C12CFA" w:rsidP="00C12CFA">
            <w:pPr>
              <w:widowControl w:val="0"/>
              <w:shd w:val="clear" w:color="auto" w:fill="FFFFFF"/>
              <w:tabs>
                <w:tab w:val="left" w:pos="426"/>
              </w:tabs>
              <w:autoSpaceDE w:val="0"/>
              <w:autoSpaceDN w:val="0"/>
              <w:adjustRightInd w:val="0"/>
              <w:jc w:val="both"/>
              <w:rPr>
                <w:b/>
                <w:sz w:val="24"/>
                <w:szCs w:val="24"/>
                <w:lang w:val="ru-RU"/>
              </w:rPr>
            </w:pPr>
            <w:r w:rsidRPr="00C12CFA">
              <w:rPr>
                <w:color w:val="000000"/>
                <w:sz w:val="24"/>
                <w:szCs w:val="24"/>
                <w:lang w:val="ru-RU"/>
              </w:rPr>
              <w:t>Оформить и защитить Отчет по практике.</w:t>
            </w:r>
          </w:p>
        </w:tc>
      </w:tr>
      <w:tr w:rsidR="00C12CFA" w:rsidRPr="000F0F5F" w:rsidTr="00C12CFA">
        <w:tc>
          <w:tcPr>
            <w:tcW w:w="5000" w:type="pct"/>
            <w:gridSpan w:val="2"/>
          </w:tcPr>
          <w:p w:rsidR="00C12CFA" w:rsidRPr="00C12CFA" w:rsidRDefault="00C12CFA" w:rsidP="00C12CFA">
            <w:pPr>
              <w:suppressAutoHyphens/>
              <w:snapToGrid w:val="0"/>
              <w:jc w:val="both"/>
              <w:rPr>
                <w:rFonts w:eastAsia="Lucida Sans Unicode"/>
                <w:b/>
                <w:bCs/>
                <w:kern w:val="2"/>
                <w:sz w:val="24"/>
                <w:szCs w:val="24"/>
                <w:lang w:val="ru-RU" w:eastAsia="ar-SA"/>
              </w:rPr>
            </w:pPr>
            <w:r w:rsidRPr="00C12CFA">
              <w:rPr>
                <w:rFonts w:eastAsia="Arial Unicode MS"/>
                <w:b/>
                <w:color w:val="000000"/>
                <w:sz w:val="24"/>
                <w:szCs w:val="24"/>
                <w:lang w:val="ru-RU"/>
              </w:rPr>
              <w:lastRenderedPageBreak/>
              <w:t>Рекомендуемая форма промежуточной аттестации – зачет/экзамен</w:t>
            </w:r>
          </w:p>
        </w:tc>
      </w:tr>
      <w:tr w:rsidR="00C12CFA" w:rsidRPr="00DF734B" w:rsidTr="00C12CFA">
        <w:tc>
          <w:tcPr>
            <w:tcW w:w="5000" w:type="pct"/>
            <w:gridSpan w:val="2"/>
          </w:tcPr>
          <w:p w:rsidR="00C12CFA" w:rsidRPr="00B10689" w:rsidRDefault="00C12CFA" w:rsidP="00B10689">
            <w:pPr>
              <w:suppressAutoHyphens/>
              <w:snapToGrid w:val="0"/>
              <w:jc w:val="both"/>
              <w:rPr>
                <w:rFonts w:eastAsia="Lucida Sans Unicode"/>
                <w:b/>
                <w:bCs/>
                <w:kern w:val="2"/>
                <w:sz w:val="24"/>
                <w:szCs w:val="24"/>
                <w:lang w:val="ru-RU" w:eastAsia="ar-SA"/>
              </w:rPr>
            </w:pPr>
            <w:r>
              <w:rPr>
                <w:rFonts w:eastAsia="Lucida Sans Unicode"/>
                <w:b/>
                <w:bCs/>
                <w:kern w:val="2"/>
                <w:sz w:val="24"/>
                <w:szCs w:val="24"/>
                <w:lang w:eastAsia="ar-SA"/>
              </w:rPr>
              <w:t>Всего:</w:t>
            </w:r>
            <w:r w:rsidRPr="00DF734B">
              <w:rPr>
                <w:rFonts w:eastAsia="Lucida Sans Unicode"/>
                <w:b/>
                <w:bCs/>
                <w:kern w:val="2"/>
                <w:sz w:val="24"/>
                <w:szCs w:val="24"/>
                <w:lang w:eastAsia="ar-SA"/>
              </w:rPr>
              <w:t xml:space="preserve"> </w:t>
            </w:r>
            <w:r w:rsidR="00B10689">
              <w:rPr>
                <w:rFonts w:eastAsia="Lucida Sans Unicode"/>
                <w:b/>
                <w:bCs/>
                <w:kern w:val="2"/>
                <w:sz w:val="24"/>
                <w:szCs w:val="24"/>
                <w:lang w:val="ru-RU" w:eastAsia="ar-SA"/>
              </w:rPr>
              <w:t>542</w:t>
            </w:r>
          </w:p>
        </w:tc>
      </w:tr>
    </w:tbl>
    <w:p w:rsidR="00C12CFA" w:rsidRDefault="00C12CFA" w:rsidP="004C7071">
      <w:pPr>
        <w:rPr>
          <w:rFonts w:eastAsia="Calibri"/>
          <w:sz w:val="24"/>
          <w:szCs w:val="24"/>
          <w:lang w:val="ru-RU"/>
        </w:rPr>
      </w:pPr>
    </w:p>
    <w:p w:rsidR="00590C63" w:rsidRPr="00590C63" w:rsidRDefault="00590C63" w:rsidP="00590C63">
      <w:pPr>
        <w:pStyle w:val="110"/>
        <w:jc w:val="both"/>
        <w:rPr>
          <w:rFonts w:ascii="Times New Roman" w:hAnsi="Times New Roman"/>
          <w:i/>
          <w:iCs/>
          <w:lang w:val="ru-RU"/>
        </w:rPr>
      </w:pPr>
      <w:bookmarkStart w:id="6" w:name="_Toc156820316"/>
      <w:bookmarkStart w:id="7" w:name="_Hlk156819611"/>
      <w:r w:rsidRPr="00590C63">
        <w:rPr>
          <w:rFonts w:ascii="Times New Roman" w:hAnsi="Times New Roman"/>
          <w:lang w:val="ru-RU"/>
        </w:rPr>
        <w:t xml:space="preserve">2.4. Курсовой работа (проект) </w:t>
      </w:r>
      <w:bookmarkEnd w:id="6"/>
    </w:p>
    <w:p w:rsidR="00590C63" w:rsidRPr="00590C63" w:rsidRDefault="00590C63" w:rsidP="00590C63">
      <w:pPr>
        <w:suppressAutoHyphens/>
        <w:ind w:firstLine="708"/>
        <w:jc w:val="both"/>
        <w:rPr>
          <w:iCs/>
          <w:sz w:val="24"/>
          <w:szCs w:val="24"/>
          <w:lang w:val="ru-RU"/>
        </w:rPr>
      </w:pPr>
      <w:r w:rsidRPr="00590C63">
        <w:rPr>
          <w:iCs/>
          <w:sz w:val="24"/>
          <w:szCs w:val="24"/>
          <w:lang w:val="ru-RU"/>
        </w:rPr>
        <w:t xml:space="preserve">Курсовой проект (работа) по модулю является обязательным к выполнению.  </w:t>
      </w:r>
    </w:p>
    <w:p w:rsidR="00590C63" w:rsidRPr="00590C63" w:rsidRDefault="00590C63" w:rsidP="00590C63">
      <w:pPr>
        <w:suppressAutoHyphens/>
        <w:ind w:firstLine="708"/>
        <w:jc w:val="both"/>
        <w:rPr>
          <w:sz w:val="24"/>
          <w:szCs w:val="24"/>
          <w:lang w:val="ru-RU"/>
        </w:rPr>
      </w:pPr>
      <w:r w:rsidRPr="00590C63">
        <w:rPr>
          <w:sz w:val="24"/>
          <w:szCs w:val="24"/>
          <w:lang w:val="ru-RU"/>
        </w:rPr>
        <w:t>Примерная тематика курсовых проектов (работ)</w:t>
      </w:r>
    </w:p>
    <w:p w:rsidR="00590C63" w:rsidRPr="00590C63" w:rsidRDefault="00590C63" w:rsidP="00590C63">
      <w:pPr>
        <w:numPr>
          <w:ilvl w:val="0"/>
          <w:numId w:val="12"/>
        </w:numPr>
        <w:tabs>
          <w:tab w:val="num" w:pos="567"/>
        </w:tabs>
        <w:ind w:left="0" w:firstLine="142"/>
        <w:jc w:val="both"/>
        <w:rPr>
          <w:sz w:val="24"/>
          <w:szCs w:val="24"/>
          <w:lang w:val="ru-RU"/>
        </w:rPr>
      </w:pPr>
      <w:r w:rsidRPr="00590C63">
        <w:rPr>
          <w:sz w:val="24"/>
          <w:szCs w:val="24"/>
          <w:lang w:val="ru-RU"/>
        </w:rPr>
        <w:t>Концепция развития финансового учета в Российской Федерации.</w:t>
      </w:r>
    </w:p>
    <w:p w:rsidR="00590C63" w:rsidRPr="00590C63" w:rsidRDefault="00590C63" w:rsidP="00590C63">
      <w:pPr>
        <w:numPr>
          <w:ilvl w:val="0"/>
          <w:numId w:val="12"/>
        </w:numPr>
        <w:tabs>
          <w:tab w:val="num" w:pos="567"/>
        </w:tabs>
        <w:ind w:left="0" w:firstLine="142"/>
        <w:jc w:val="both"/>
        <w:rPr>
          <w:sz w:val="24"/>
          <w:szCs w:val="24"/>
          <w:lang w:val="ru-RU"/>
        </w:rPr>
      </w:pPr>
      <w:r w:rsidRPr="00590C63">
        <w:rPr>
          <w:sz w:val="24"/>
          <w:szCs w:val="24"/>
          <w:lang w:val="ru-RU"/>
        </w:rPr>
        <w:t>Основы организации бухгалтерского учета  на предприятии</w:t>
      </w:r>
    </w:p>
    <w:p w:rsidR="00590C63" w:rsidRPr="00590C63" w:rsidRDefault="00590C63" w:rsidP="00590C63">
      <w:pPr>
        <w:numPr>
          <w:ilvl w:val="0"/>
          <w:numId w:val="12"/>
        </w:numPr>
        <w:tabs>
          <w:tab w:val="left" w:pos="567"/>
          <w:tab w:val="num" w:pos="1134"/>
        </w:tabs>
        <w:ind w:left="0" w:firstLine="142"/>
        <w:jc w:val="both"/>
        <w:rPr>
          <w:sz w:val="24"/>
          <w:szCs w:val="24"/>
          <w:lang w:val="ru-RU"/>
        </w:rPr>
      </w:pPr>
      <w:r w:rsidRPr="00590C63">
        <w:rPr>
          <w:sz w:val="24"/>
          <w:szCs w:val="24"/>
          <w:lang w:val="ru-RU"/>
        </w:rPr>
        <w:t>Нормативное регулирование бухгалтерского учета в Российской Федерации.</w:t>
      </w:r>
    </w:p>
    <w:p w:rsidR="00590C63" w:rsidRPr="00590C63" w:rsidRDefault="00590C63" w:rsidP="00590C63">
      <w:pPr>
        <w:numPr>
          <w:ilvl w:val="0"/>
          <w:numId w:val="12"/>
        </w:numPr>
        <w:tabs>
          <w:tab w:val="left" w:pos="567"/>
          <w:tab w:val="num" w:pos="1134"/>
        </w:tabs>
        <w:ind w:left="0" w:firstLine="142"/>
        <w:jc w:val="both"/>
        <w:rPr>
          <w:sz w:val="24"/>
          <w:szCs w:val="24"/>
          <w:lang w:val="ru-RU"/>
        </w:rPr>
      </w:pPr>
      <w:r w:rsidRPr="00590C63">
        <w:rPr>
          <w:sz w:val="24"/>
          <w:szCs w:val="24"/>
          <w:lang w:val="ru-RU"/>
        </w:rPr>
        <w:t>Учетная политика организации, ее основные принципы.</w:t>
      </w:r>
    </w:p>
    <w:p w:rsidR="00590C63" w:rsidRPr="00590C63" w:rsidRDefault="00590C63" w:rsidP="00590C63">
      <w:pPr>
        <w:numPr>
          <w:ilvl w:val="0"/>
          <w:numId w:val="12"/>
        </w:numPr>
        <w:tabs>
          <w:tab w:val="left" w:pos="567"/>
          <w:tab w:val="num" w:pos="1134"/>
        </w:tabs>
        <w:ind w:left="0" w:firstLine="142"/>
        <w:jc w:val="both"/>
        <w:rPr>
          <w:sz w:val="24"/>
          <w:szCs w:val="24"/>
          <w:lang w:val="ru-RU"/>
        </w:rPr>
      </w:pPr>
      <w:r w:rsidRPr="00590C63">
        <w:rPr>
          <w:sz w:val="24"/>
          <w:szCs w:val="24"/>
          <w:lang w:val="ru-RU"/>
        </w:rPr>
        <w:t>Разработка учетной политики организации и оценка ее эффективности.</w:t>
      </w:r>
    </w:p>
    <w:p w:rsidR="00590C63" w:rsidRPr="00590C63" w:rsidRDefault="00590C63" w:rsidP="00590C63">
      <w:pPr>
        <w:numPr>
          <w:ilvl w:val="0"/>
          <w:numId w:val="12"/>
        </w:numPr>
        <w:tabs>
          <w:tab w:val="left" w:pos="567"/>
          <w:tab w:val="num" w:pos="1134"/>
        </w:tabs>
        <w:ind w:left="0" w:firstLine="142"/>
        <w:jc w:val="both"/>
        <w:rPr>
          <w:sz w:val="24"/>
          <w:szCs w:val="24"/>
          <w:lang w:val="ru-RU"/>
        </w:rPr>
      </w:pPr>
      <w:r w:rsidRPr="00590C63">
        <w:rPr>
          <w:sz w:val="24"/>
          <w:szCs w:val="24"/>
          <w:lang w:val="ru-RU"/>
        </w:rPr>
        <w:t>Современный подход к формированию, и оформлению учетной политики организации.</w:t>
      </w:r>
    </w:p>
    <w:p w:rsidR="00590C63" w:rsidRPr="00590C63" w:rsidRDefault="00590C63" w:rsidP="00590C63">
      <w:pPr>
        <w:numPr>
          <w:ilvl w:val="0"/>
          <w:numId w:val="12"/>
        </w:numPr>
        <w:tabs>
          <w:tab w:val="left" w:pos="-2520"/>
          <w:tab w:val="left" w:pos="-2340"/>
          <w:tab w:val="left" w:pos="567"/>
          <w:tab w:val="num" w:pos="1134"/>
        </w:tabs>
        <w:ind w:left="0" w:firstLine="142"/>
        <w:jc w:val="both"/>
        <w:rPr>
          <w:sz w:val="24"/>
          <w:szCs w:val="24"/>
          <w:lang w:val="ru-RU"/>
        </w:rPr>
      </w:pPr>
      <w:r w:rsidRPr="00590C63">
        <w:rPr>
          <w:sz w:val="24"/>
          <w:szCs w:val="24"/>
          <w:lang w:val="ru-RU"/>
        </w:rPr>
        <w:t>Бухгалтерский учет в компьютерной среде: современное состояние и перспективы развития.</w:t>
      </w:r>
    </w:p>
    <w:p w:rsidR="00590C63" w:rsidRPr="00590C63" w:rsidRDefault="00590C63" w:rsidP="00590C63">
      <w:pPr>
        <w:numPr>
          <w:ilvl w:val="0"/>
          <w:numId w:val="12"/>
        </w:numPr>
        <w:tabs>
          <w:tab w:val="left" w:pos="567"/>
          <w:tab w:val="num" w:pos="1134"/>
        </w:tabs>
        <w:ind w:left="0" w:firstLine="142"/>
        <w:jc w:val="both"/>
        <w:rPr>
          <w:spacing w:val="-4"/>
          <w:sz w:val="24"/>
          <w:szCs w:val="24"/>
          <w:lang w:val="ru-RU"/>
        </w:rPr>
      </w:pPr>
      <w:r w:rsidRPr="00590C63">
        <w:rPr>
          <w:sz w:val="24"/>
          <w:szCs w:val="24"/>
          <w:shd w:val="clear" w:color="auto" w:fill="FFFFFF"/>
          <w:lang w:val="ru-RU"/>
        </w:rPr>
        <w:t>Бухгалтерский учет хозяйственной деятельности субъектов малого предпринимательства.</w:t>
      </w:r>
      <w:r w:rsidRPr="00DF734B">
        <w:rPr>
          <w:sz w:val="24"/>
          <w:szCs w:val="24"/>
          <w:shd w:val="clear" w:color="auto" w:fill="FFFFFF"/>
        </w:rPr>
        <w:t> </w:t>
      </w:r>
    </w:p>
    <w:p w:rsidR="00590C63" w:rsidRPr="00590C63" w:rsidRDefault="00590C63" w:rsidP="00590C63">
      <w:pPr>
        <w:numPr>
          <w:ilvl w:val="0"/>
          <w:numId w:val="12"/>
        </w:numPr>
        <w:tabs>
          <w:tab w:val="left" w:pos="567"/>
          <w:tab w:val="num" w:pos="1134"/>
        </w:tabs>
        <w:ind w:left="0" w:firstLine="142"/>
        <w:jc w:val="both"/>
        <w:rPr>
          <w:spacing w:val="-4"/>
          <w:sz w:val="24"/>
          <w:szCs w:val="24"/>
          <w:lang w:val="ru-RU"/>
        </w:rPr>
      </w:pPr>
      <w:r w:rsidRPr="00590C63">
        <w:rPr>
          <w:spacing w:val="-4"/>
          <w:sz w:val="24"/>
          <w:szCs w:val="24"/>
          <w:lang w:val="ru-RU"/>
        </w:rPr>
        <w:t>Основные правила ведения бухгалтерского учета в хозяйствующих субъектах.</w:t>
      </w:r>
    </w:p>
    <w:p w:rsidR="00590C63" w:rsidRPr="00590C63" w:rsidRDefault="00590C63" w:rsidP="00590C63">
      <w:pPr>
        <w:numPr>
          <w:ilvl w:val="0"/>
          <w:numId w:val="12"/>
        </w:numPr>
        <w:tabs>
          <w:tab w:val="left" w:pos="851"/>
        </w:tabs>
        <w:ind w:left="0" w:firstLine="142"/>
        <w:jc w:val="both"/>
        <w:rPr>
          <w:spacing w:val="-4"/>
          <w:sz w:val="24"/>
          <w:szCs w:val="24"/>
          <w:lang w:val="ru-RU"/>
        </w:rPr>
      </w:pPr>
      <w:r w:rsidRPr="00590C63">
        <w:rPr>
          <w:sz w:val="24"/>
          <w:szCs w:val="24"/>
          <w:lang w:val="ru-RU"/>
        </w:rPr>
        <w:t>Инвентаризация активов и обязательств: порядок проведения и отражения в учете.</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денежных сред</w:t>
      </w:r>
      <w:r w:rsidRPr="00590C63">
        <w:rPr>
          <w:sz w:val="24"/>
          <w:szCs w:val="24"/>
          <w:shd w:val="clear" w:color="auto" w:fill="FFFFFF"/>
          <w:lang w:val="ru-RU"/>
        </w:rPr>
        <w:t>ств в кассе орг</w:t>
      </w:r>
      <w:r w:rsidRPr="00590C63">
        <w:rPr>
          <w:sz w:val="24"/>
          <w:szCs w:val="24"/>
          <w:lang w:val="ru-RU"/>
        </w:rPr>
        <w:t>анизации.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денежных документов и переводов в пути.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кассовых операций и ответственность за нарушение кассовой дисциплины</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lastRenderedPageBreak/>
        <w:t>Инвентаризация денежных средств в кассе и денежных документов и учет ее результатов.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Документальное оформление и учет операций по расчетному счету.</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Организация бухгалтерского учета денежных средств организации на специальных счетах в банке.</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Организация бухгалтерского учета операций по валютным счетам организации в банке</w:t>
      </w:r>
    </w:p>
    <w:p w:rsidR="00590C63" w:rsidRPr="00590C63" w:rsidRDefault="00590C63" w:rsidP="00590C63">
      <w:pPr>
        <w:numPr>
          <w:ilvl w:val="0"/>
          <w:numId w:val="12"/>
        </w:numPr>
        <w:tabs>
          <w:tab w:val="left" w:pos="-2520"/>
          <w:tab w:val="left" w:pos="-2340"/>
          <w:tab w:val="left" w:pos="851"/>
          <w:tab w:val="num" w:pos="915"/>
          <w:tab w:val="left" w:pos="1134"/>
        </w:tabs>
        <w:ind w:left="0" w:firstLine="142"/>
        <w:jc w:val="both"/>
        <w:rPr>
          <w:sz w:val="24"/>
          <w:szCs w:val="24"/>
          <w:lang w:val="ru-RU"/>
        </w:rPr>
      </w:pPr>
      <w:r w:rsidRPr="00590C63">
        <w:rPr>
          <w:sz w:val="24"/>
          <w:szCs w:val="24"/>
          <w:lang w:val="ru-RU"/>
        </w:rPr>
        <w:t>Организация и основы учета безналичных расчетов.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pacing w:val="5"/>
          <w:sz w:val="24"/>
          <w:szCs w:val="24"/>
          <w:lang w:val="ru-RU"/>
        </w:rPr>
        <w:t>Организации учета расчетных операций дебиторской и кредиторской задолженности.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поставщиками и подрядчиками.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покупателями и заказчиками.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 xml:space="preserve">Бухгалтерский </w:t>
      </w:r>
      <w:r w:rsidRPr="00590C63">
        <w:rPr>
          <w:bCs/>
          <w:sz w:val="24"/>
          <w:szCs w:val="24"/>
          <w:shd w:val="clear" w:color="auto" w:fill="FFFFFF"/>
          <w:lang w:val="ru-RU"/>
        </w:rPr>
        <w:t>учет расчетов с</w:t>
      </w:r>
      <w:r w:rsidRPr="00DF734B">
        <w:rPr>
          <w:bCs/>
          <w:sz w:val="24"/>
          <w:szCs w:val="24"/>
          <w:shd w:val="clear" w:color="auto" w:fill="FFFFFF"/>
        </w:rPr>
        <w:t> </w:t>
      </w:r>
      <w:hyperlink r:id="rId36" w:tooltip="Подотчетные лица" w:history="1">
        <w:r w:rsidRPr="00590C63">
          <w:rPr>
            <w:bCs/>
            <w:sz w:val="24"/>
            <w:szCs w:val="24"/>
            <w:u w:val="single"/>
            <w:shd w:val="clear" w:color="auto" w:fill="FFFFFF"/>
            <w:lang w:val="ru-RU"/>
          </w:rPr>
          <w:t>подотчетными лицами</w:t>
        </w:r>
      </w:hyperlink>
      <w:r w:rsidRPr="00590C63">
        <w:rPr>
          <w:bCs/>
          <w:sz w:val="24"/>
          <w:szCs w:val="24"/>
          <w:shd w:val="clear" w:color="auto" w:fill="FFFFFF"/>
          <w:lang w:val="ru-RU"/>
        </w:rPr>
        <w:t>.</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 xml:space="preserve">Инвентаризация расчетов и порядок отражения ее результатов в учете.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Инвентаризация финансовых обязательств организации и учет ее результатов.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налогов и отчислений, уплачиваемых организацией в бюджет Российской Федерации.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расчетов по федеральным налогам и сборам.</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расчетов по региональным налогам и сборам.</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расчетов по местным налогам и сборам.</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бюджетом по НДС.</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бюджетом по налогу на прибыль.</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бюджетом по налогу на доходы физических лиц.</w:t>
      </w:r>
    </w:p>
    <w:p w:rsidR="00590C63" w:rsidRPr="00590C63" w:rsidRDefault="00590C63" w:rsidP="00590C63">
      <w:pPr>
        <w:numPr>
          <w:ilvl w:val="0"/>
          <w:numId w:val="12"/>
        </w:numPr>
        <w:tabs>
          <w:tab w:val="left" w:pos="567"/>
          <w:tab w:val="left" w:pos="851"/>
          <w:tab w:val="num" w:pos="915"/>
          <w:tab w:val="left" w:pos="1134"/>
        </w:tabs>
        <w:ind w:left="0" w:firstLine="142"/>
        <w:jc w:val="both"/>
        <w:rPr>
          <w:sz w:val="24"/>
          <w:szCs w:val="24"/>
          <w:lang w:val="ru-RU"/>
        </w:rPr>
      </w:pPr>
      <w:r w:rsidRPr="00590C63">
        <w:rPr>
          <w:sz w:val="24"/>
          <w:szCs w:val="24"/>
          <w:lang w:val="ru-RU"/>
        </w:rPr>
        <w:t xml:space="preserve">    Бухгалтерский учет расчетов по социальному страхованию и обеспечению.</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разными дебиторами и кредиторами.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подотчетными лицами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персоналом по прочим операциям.</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учредителями.</w:t>
      </w:r>
    </w:p>
    <w:p w:rsidR="00590C63" w:rsidRPr="00590C63" w:rsidRDefault="00590C63" w:rsidP="00590C63">
      <w:pPr>
        <w:numPr>
          <w:ilvl w:val="0"/>
          <w:numId w:val="12"/>
        </w:numPr>
        <w:shd w:val="clear" w:color="auto" w:fill="FFFFFF"/>
        <w:tabs>
          <w:tab w:val="left" w:pos="851"/>
          <w:tab w:val="num" w:pos="915"/>
          <w:tab w:val="left" w:pos="1134"/>
        </w:tabs>
        <w:ind w:left="0" w:firstLine="142"/>
        <w:jc w:val="both"/>
        <w:rPr>
          <w:sz w:val="24"/>
          <w:szCs w:val="24"/>
          <w:lang w:val="ru-RU"/>
        </w:rPr>
      </w:pPr>
      <w:r w:rsidRPr="00590C63">
        <w:rPr>
          <w:bCs/>
          <w:sz w:val="24"/>
          <w:szCs w:val="24"/>
          <w:lang w:val="ru-RU"/>
        </w:rPr>
        <w:t xml:space="preserve">Учет </w:t>
      </w:r>
      <w:hyperlink r:id="rId37" w:tooltip="Краткосрочный кредит" w:history="1">
        <w:r w:rsidRPr="00590C63">
          <w:rPr>
            <w:bCs/>
            <w:sz w:val="24"/>
            <w:szCs w:val="24"/>
            <w:lang w:val="ru-RU"/>
          </w:rPr>
          <w:t>краткосрочных кредитов</w:t>
        </w:r>
      </w:hyperlink>
      <w:r w:rsidRPr="00DF734B">
        <w:rPr>
          <w:b/>
          <w:bCs/>
          <w:sz w:val="24"/>
          <w:szCs w:val="24"/>
        </w:rPr>
        <w:t> </w:t>
      </w:r>
      <w:r w:rsidRPr="00590C63">
        <w:rPr>
          <w:bCs/>
          <w:sz w:val="24"/>
          <w:szCs w:val="24"/>
          <w:lang w:val="ru-RU"/>
        </w:rPr>
        <w:t>и займов.</w:t>
      </w:r>
    </w:p>
    <w:p w:rsidR="00590C63" w:rsidRPr="00590C63" w:rsidRDefault="00590C63" w:rsidP="00590C63">
      <w:pPr>
        <w:numPr>
          <w:ilvl w:val="0"/>
          <w:numId w:val="12"/>
        </w:numPr>
        <w:shd w:val="clear" w:color="auto" w:fill="FFFFFF"/>
        <w:tabs>
          <w:tab w:val="num" w:pos="851"/>
          <w:tab w:val="left" w:pos="1134"/>
        </w:tabs>
        <w:ind w:left="0" w:firstLine="142"/>
        <w:jc w:val="both"/>
        <w:rPr>
          <w:sz w:val="24"/>
          <w:szCs w:val="24"/>
          <w:lang w:val="ru-RU" w:eastAsia="nl-NL"/>
        </w:rPr>
      </w:pPr>
      <w:r w:rsidRPr="00590C63">
        <w:rPr>
          <w:bCs/>
          <w:sz w:val="24"/>
          <w:szCs w:val="24"/>
          <w:lang w:val="ru-RU" w:eastAsia="nl-NL"/>
        </w:rPr>
        <w:t>Учет</w:t>
      </w:r>
      <w:r w:rsidRPr="00590C63">
        <w:rPr>
          <w:b/>
          <w:bCs/>
          <w:sz w:val="24"/>
          <w:szCs w:val="24"/>
          <w:lang w:val="ru-RU" w:eastAsia="nl-NL"/>
        </w:rPr>
        <w:t xml:space="preserve"> </w:t>
      </w:r>
      <w:hyperlink r:id="rId38" w:tooltip="Долгосрочный кредит" w:history="1">
        <w:r w:rsidRPr="00590C63">
          <w:rPr>
            <w:bCs/>
            <w:sz w:val="24"/>
            <w:szCs w:val="24"/>
            <w:lang w:val="ru-RU" w:eastAsia="nl-NL"/>
          </w:rPr>
          <w:t>долгосрочных кредитов</w:t>
        </w:r>
      </w:hyperlink>
      <w:r w:rsidRPr="00DF734B">
        <w:rPr>
          <w:b/>
          <w:bCs/>
          <w:sz w:val="24"/>
          <w:szCs w:val="24"/>
          <w:lang w:eastAsia="nl-NL"/>
        </w:rPr>
        <w:t> </w:t>
      </w:r>
      <w:r w:rsidRPr="00590C63">
        <w:rPr>
          <w:bCs/>
          <w:sz w:val="24"/>
          <w:szCs w:val="24"/>
          <w:lang w:val="ru-RU" w:eastAsia="nl-NL"/>
        </w:rPr>
        <w:t>и займов.</w:t>
      </w:r>
    </w:p>
    <w:p w:rsidR="00590C63" w:rsidRPr="00590C63" w:rsidRDefault="00590C63" w:rsidP="00590C63">
      <w:pPr>
        <w:numPr>
          <w:ilvl w:val="0"/>
          <w:numId w:val="12"/>
        </w:numPr>
        <w:tabs>
          <w:tab w:val="left" w:pos="851"/>
          <w:tab w:val="num" w:pos="915"/>
          <w:tab w:val="left" w:pos="1134"/>
        </w:tabs>
        <w:ind w:left="0" w:firstLine="142"/>
        <w:jc w:val="both"/>
        <w:rPr>
          <w:spacing w:val="-4"/>
          <w:sz w:val="24"/>
          <w:szCs w:val="24"/>
          <w:lang w:val="ru-RU"/>
        </w:rPr>
      </w:pPr>
      <w:r w:rsidRPr="00590C63">
        <w:rPr>
          <w:spacing w:val="-4"/>
          <w:sz w:val="24"/>
          <w:szCs w:val="24"/>
          <w:lang w:val="ru-RU"/>
        </w:rPr>
        <w:t>Учет труда и заработной платы работников организации.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расчетов с персоналом по оплате труда.</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 xml:space="preserve">Бухгалтерский учет расчетов с персоналом за неотработанное время.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удержаний и вычетов из заработной платы.</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Синтетический и аналитический учет удержаний из заработной платы</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 xml:space="preserve">Бухгалтерский учет поступления основных средств.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реализации и прочего выбытия основных средств.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арендованных основных средств.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 xml:space="preserve">Бухгалтерский учет амортизации основных средств.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ремонта основных средств.</w:t>
      </w:r>
    </w:p>
    <w:p w:rsidR="00590C63" w:rsidRPr="00DF734B" w:rsidRDefault="00590C63" w:rsidP="00590C63">
      <w:pPr>
        <w:numPr>
          <w:ilvl w:val="0"/>
          <w:numId w:val="12"/>
        </w:numPr>
        <w:tabs>
          <w:tab w:val="left" w:pos="851"/>
          <w:tab w:val="num" w:pos="915"/>
          <w:tab w:val="left" w:pos="1134"/>
        </w:tabs>
        <w:ind w:left="0" w:firstLine="142"/>
        <w:jc w:val="both"/>
        <w:rPr>
          <w:b/>
          <w:sz w:val="24"/>
          <w:szCs w:val="24"/>
        </w:rPr>
      </w:pPr>
      <w:r w:rsidRPr="00DF734B">
        <w:rPr>
          <w:sz w:val="24"/>
          <w:szCs w:val="24"/>
        </w:rPr>
        <w:t xml:space="preserve">Бухгалтерский учет </w:t>
      </w:r>
      <w:r w:rsidRPr="00DF734B">
        <w:rPr>
          <w:bCs/>
          <w:sz w:val="24"/>
          <w:szCs w:val="24"/>
          <w:shd w:val="clear" w:color="auto" w:fill="FFFFFF"/>
        </w:rPr>
        <w:t>лизинговых операций.</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Инвентаризация основных средств, отражение ее результатов в бухгалтерском учете организации.</w:t>
      </w:r>
    </w:p>
    <w:p w:rsidR="00590C63" w:rsidRPr="00DF734B" w:rsidRDefault="00590C63" w:rsidP="00590C63">
      <w:pPr>
        <w:numPr>
          <w:ilvl w:val="0"/>
          <w:numId w:val="12"/>
        </w:numPr>
        <w:tabs>
          <w:tab w:val="left" w:pos="851"/>
          <w:tab w:val="num" w:pos="915"/>
          <w:tab w:val="left" w:pos="1134"/>
        </w:tabs>
        <w:ind w:left="0" w:firstLine="142"/>
        <w:jc w:val="both"/>
        <w:rPr>
          <w:sz w:val="24"/>
          <w:szCs w:val="24"/>
        </w:rPr>
      </w:pPr>
      <w:r w:rsidRPr="00DF734B">
        <w:rPr>
          <w:sz w:val="24"/>
          <w:szCs w:val="24"/>
        </w:rPr>
        <w:t>Бухгалтерский учет нематериальных активов.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Оценка и организация учета долгосрочных инвестиций</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Документальное оформление и учет финансовых вложений.</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lastRenderedPageBreak/>
        <w:t>Организация бухгалтерского учета и оценка материально-производственных запасов.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движения сырья и материалов.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поступления сырья и материалов.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отпуска сырья и материалов в производство и прочего их выбытия.</w:t>
      </w:r>
    </w:p>
    <w:p w:rsidR="00590C63" w:rsidRPr="00590C63" w:rsidRDefault="00590C63" w:rsidP="00590C63">
      <w:pPr>
        <w:numPr>
          <w:ilvl w:val="0"/>
          <w:numId w:val="12"/>
        </w:numPr>
        <w:tabs>
          <w:tab w:val="left" w:pos="851"/>
          <w:tab w:val="num" w:pos="915"/>
          <w:tab w:val="left" w:pos="1134"/>
        </w:tabs>
        <w:ind w:left="0" w:firstLine="142"/>
        <w:jc w:val="both"/>
        <w:rPr>
          <w:b/>
          <w:i/>
          <w:sz w:val="24"/>
          <w:szCs w:val="24"/>
          <w:lang w:val="ru-RU"/>
        </w:rPr>
      </w:pPr>
      <w:r w:rsidRPr="00590C63">
        <w:rPr>
          <w:sz w:val="24"/>
          <w:szCs w:val="24"/>
          <w:shd w:val="clear" w:color="auto" w:fill="FFFFFF"/>
          <w:lang w:val="ru-RU"/>
        </w:rPr>
        <w:t>Инвентаризация сырья и материалов и учет ее результатов.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shd w:val="clear" w:color="auto" w:fill="FFFFFF"/>
          <w:lang w:val="ru-RU"/>
        </w:rPr>
        <w:t>Учет наличия и движения товаров в организациях розничной торговли.</w:t>
      </w:r>
      <w:r w:rsidRPr="00DF734B">
        <w:rPr>
          <w:sz w:val="24"/>
          <w:szCs w:val="24"/>
          <w:shd w:val="clear" w:color="auto" w:fill="FFFFFF"/>
        </w:rPr>
        <w:t>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shd w:val="clear" w:color="auto" w:fill="FFFFFF"/>
          <w:lang w:val="ru-RU"/>
        </w:rPr>
        <w:t>Учет наличия и движения товаров в организациях розничной торговли.</w:t>
      </w:r>
      <w:r w:rsidRPr="00DF734B">
        <w:rPr>
          <w:sz w:val="24"/>
          <w:szCs w:val="24"/>
          <w:shd w:val="clear" w:color="auto" w:fill="FFFFFF"/>
        </w:rPr>
        <w:t>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поступления товаров и тары в организациях розничной торговли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продажи товаров в организациях розничной торговли.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поступления товаров и тары в организациях оптовой торговли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продажи товаров и тары в организациях оптовой торговли.</w:t>
      </w:r>
    </w:p>
    <w:p w:rsidR="00590C63" w:rsidRPr="00590C63" w:rsidRDefault="000F0F5F" w:rsidP="00590C63">
      <w:pPr>
        <w:numPr>
          <w:ilvl w:val="0"/>
          <w:numId w:val="12"/>
        </w:numPr>
        <w:tabs>
          <w:tab w:val="left" w:pos="851"/>
          <w:tab w:val="num" w:pos="915"/>
          <w:tab w:val="left" w:pos="1134"/>
        </w:tabs>
        <w:ind w:left="0" w:firstLine="142"/>
        <w:jc w:val="both"/>
        <w:rPr>
          <w:sz w:val="24"/>
          <w:szCs w:val="24"/>
          <w:lang w:val="ru-RU"/>
        </w:rPr>
      </w:pPr>
      <w:hyperlink r:id="rId39" w:tgtFrame="_blank" w:history="1">
        <w:r w:rsidR="00590C63" w:rsidRPr="00590C63">
          <w:rPr>
            <w:bCs/>
            <w:sz w:val="24"/>
            <w:szCs w:val="24"/>
            <w:lang w:val="ru-RU"/>
          </w:rPr>
          <w:t>Инвентаризация товаров и тары на предприятиях розничной торговли, порядок отражения ее результатов</w:t>
        </w:r>
      </w:hyperlink>
      <w:r w:rsidR="00590C63" w:rsidRPr="00590C63">
        <w:rPr>
          <w:sz w:val="24"/>
          <w:szCs w:val="24"/>
          <w:lang w:val="ru-RU"/>
        </w:rPr>
        <w:t>.</w:t>
      </w:r>
    </w:p>
    <w:p w:rsidR="00590C63" w:rsidRPr="00DF734B" w:rsidRDefault="00590C63" w:rsidP="00590C63">
      <w:pPr>
        <w:numPr>
          <w:ilvl w:val="0"/>
          <w:numId w:val="12"/>
        </w:numPr>
        <w:tabs>
          <w:tab w:val="left" w:pos="851"/>
          <w:tab w:val="num" w:pos="915"/>
          <w:tab w:val="left" w:pos="1134"/>
        </w:tabs>
        <w:ind w:left="0" w:firstLine="142"/>
        <w:jc w:val="both"/>
        <w:rPr>
          <w:sz w:val="24"/>
          <w:szCs w:val="24"/>
        </w:rPr>
      </w:pPr>
      <w:r w:rsidRPr="00DF734B">
        <w:rPr>
          <w:sz w:val="24"/>
          <w:szCs w:val="24"/>
        </w:rPr>
        <w:t xml:space="preserve">Инвентаризация материально-производственных запасов.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затрат на производство и калькулирование себестоимости продукции в условиях реформирования бухгалтерского и налогового учета.</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затрат на производство в условиях позаказного метода калькулирования себестоимости продукции (работ, услуг).</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затрат на производство в условиях нормативного метода калькулирования себестоимости продукции (работ, услуг).</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затрат на производство в условиях попередельного метода калькулирования себестоимости продукции (работ, услуг).</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 xml:space="preserve"> Оценка и бухгалтерский учет незавершенного производства продукции.</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движения готовой продукции.</w:t>
      </w:r>
    </w:p>
    <w:p w:rsidR="00590C63" w:rsidRPr="00590C63" w:rsidRDefault="00590C63" w:rsidP="00590C63">
      <w:pPr>
        <w:numPr>
          <w:ilvl w:val="0"/>
          <w:numId w:val="12"/>
        </w:numPr>
        <w:tabs>
          <w:tab w:val="left" w:pos="851"/>
          <w:tab w:val="num" w:pos="915"/>
          <w:tab w:val="left" w:pos="1134"/>
        </w:tabs>
        <w:ind w:left="0" w:firstLine="142"/>
        <w:jc w:val="both"/>
        <w:rPr>
          <w:strike/>
          <w:sz w:val="24"/>
          <w:szCs w:val="24"/>
          <w:lang w:val="ru-RU"/>
        </w:rPr>
      </w:pPr>
      <w:r w:rsidRPr="00590C63">
        <w:rPr>
          <w:sz w:val="24"/>
          <w:szCs w:val="24"/>
          <w:lang w:val="ru-RU"/>
        </w:rPr>
        <w:t xml:space="preserve">Бухгалтерский учет выпуска готовой продукции из </w:t>
      </w:r>
    </w:p>
    <w:p w:rsidR="00590C63" w:rsidRPr="00590C63" w:rsidRDefault="00590C63" w:rsidP="00590C63">
      <w:pPr>
        <w:numPr>
          <w:ilvl w:val="0"/>
          <w:numId w:val="12"/>
        </w:numPr>
        <w:shd w:val="clear" w:color="auto" w:fill="FFFFFF"/>
        <w:tabs>
          <w:tab w:val="left" w:pos="851"/>
          <w:tab w:val="num" w:pos="915"/>
          <w:tab w:val="left" w:pos="1134"/>
        </w:tabs>
        <w:ind w:left="0" w:firstLine="142"/>
        <w:jc w:val="both"/>
        <w:rPr>
          <w:sz w:val="24"/>
          <w:szCs w:val="24"/>
          <w:lang w:val="ru-RU"/>
        </w:rPr>
      </w:pPr>
      <w:r w:rsidRPr="00590C63">
        <w:rPr>
          <w:sz w:val="24"/>
          <w:szCs w:val="24"/>
          <w:lang w:val="ru-RU"/>
        </w:rPr>
        <w:t>Бухгалтерский учет и документальное оформление продажи готовой продукции.</w:t>
      </w:r>
    </w:p>
    <w:p w:rsidR="00590C63" w:rsidRPr="00590C63" w:rsidRDefault="00590C63" w:rsidP="00590C63">
      <w:pPr>
        <w:numPr>
          <w:ilvl w:val="0"/>
          <w:numId w:val="12"/>
        </w:numPr>
        <w:shd w:val="clear" w:color="auto" w:fill="FFFFFF"/>
        <w:tabs>
          <w:tab w:val="left" w:pos="851"/>
          <w:tab w:val="num" w:pos="915"/>
          <w:tab w:val="left" w:pos="1134"/>
        </w:tabs>
        <w:ind w:left="0" w:firstLine="142"/>
        <w:jc w:val="both"/>
        <w:rPr>
          <w:sz w:val="24"/>
          <w:szCs w:val="24"/>
          <w:lang w:val="ru-RU"/>
        </w:rPr>
      </w:pPr>
      <w:r w:rsidRPr="00590C63">
        <w:rPr>
          <w:sz w:val="24"/>
          <w:szCs w:val="24"/>
          <w:lang w:val="ru-RU"/>
        </w:rPr>
        <w:t>Инвентаризация готовой продукции и отражение ее результатов.</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Организация бухгалтерского учета собственного капитала.</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Формирование и учет собственного капитала организаций.</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shd w:val="clear" w:color="auto" w:fill="FFFFFF"/>
          <w:lang w:val="ru-RU"/>
        </w:rPr>
        <w:t>Особенности формирования и учета уставного капитала.</w:t>
      </w:r>
      <w:r w:rsidRPr="00DF734B">
        <w:rPr>
          <w:sz w:val="24"/>
          <w:szCs w:val="24"/>
          <w:shd w:val="clear" w:color="auto" w:fill="FFFFFF"/>
        </w:rPr>
        <w:t> </w:t>
      </w:r>
    </w:p>
    <w:p w:rsidR="00590C63" w:rsidRPr="00590C63" w:rsidRDefault="00590C63" w:rsidP="00590C63">
      <w:pPr>
        <w:numPr>
          <w:ilvl w:val="0"/>
          <w:numId w:val="12"/>
        </w:numPr>
        <w:tabs>
          <w:tab w:val="left" w:pos="851"/>
          <w:tab w:val="num" w:pos="915"/>
          <w:tab w:val="left" w:pos="1134"/>
        </w:tabs>
        <w:ind w:left="0" w:firstLine="142"/>
        <w:jc w:val="both"/>
        <w:rPr>
          <w:sz w:val="24"/>
          <w:szCs w:val="24"/>
          <w:lang w:val="ru-RU"/>
        </w:rPr>
      </w:pPr>
      <w:r w:rsidRPr="00590C63">
        <w:rPr>
          <w:sz w:val="24"/>
          <w:szCs w:val="24"/>
          <w:lang w:val="ru-RU"/>
        </w:rPr>
        <w:t>Учет уставного капитала акционерного общества.</w:t>
      </w:r>
    </w:p>
    <w:p w:rsidR="00590C63" w:rsidRPr="00DF734B" w:rsidRDefault="00590C63" w:rsidP="00590C63">
      <w:pPr>
        <w:numPr>
          <w:ilvl w:val="0"/>
          <w:numId w:val="12"/>
        </w:numPr>
        <w:tabs>
          <w:tab w:val="left" w:pos="851"/>
          <w:tab w:val="num" w:pos="915"/>
          <w:tab w:val="left" w:pos="1134"/>
        </w:tabs>
        <w:ind w:left="0" w:firstLine="142"/>
        <w:jc w:val="both"/>
        <w:rPr>
          <w:sz w:val="24"/>
          <w:szCs w:val="24"/>
        </w:rPr>
      </w:pPr>
      <w:r w:rsidRPr="00DF734B">
        <w:rPr>
          <w:sz w:val="24"/>
          <w:szCs w:val="24"/>
        </w:rPr>
        <w:t>Бухгалтерский учет резервного капитала.</w:t>
      </w:r>
    </w:p>
    <w:p w:rsidR="00590C63" w:rsidRPr="00DF734B" w:rsidRDefault="00590C63" w:rsidP="00590C63">
      <w:pPr>
        <w:numPr>
          <w:ilvl w:val="0"/>
          <w:numId w:val="12"/>
        </w:numPr>
        <w:tabs>
          <w:tab w:val="left" w:pos="851"/>
          <w:tab w:val="num" w:pos="915"/>
          <w:tab w:val="left" w:pos="1134"/>
        </w:tabs>
        <w:ind w:left="0" w:firstLine="142"/>
        <w:jc w:val="both"/>
        <w:rPr>
          <w:sz w:val="24"/>
          <w:szCs w:val="24"/>
        </w:rPr>
      </w:pPr>
      <w:r w:rsidRPr="00DF734B">
        <w:rPr>
          <w:sz w:val="24"/>
          <w:szCs w:val="24"/>
        </w:rPr>
        <w:t>Бухгалтерский учет добавочного капитала.</w:t>
      </w:r>
    </w:p>
    <w:p w:rsidR="00590C63" w:rsidRPr="00590C63" w:rsidRDefault="00590C63" w:rsidP="00590C63">
      <w:pPr>
        <w:numPr>
          <w:ilvl w:val="0"/>
          <w:numId w:val="12"/>
        </w:numPr>
        <w:tabs>
          <w:tab w:val="left" w:pos="851"/>
          <w:tab w:val="num" w:pos="915"/>
          <w:tab w:val="left" w:pos="1134"/>
        </w:tabs>
        <w:ind w:left="0" w:firstLine="142"/>
        <w:contextualSpacing/>
        <w:jc w:val="both"/>
        <w:rPr>
          <w:sz w:val="24"/>
          <w:szCs w:val="24"/>
          <w:lang w:val="ru-RU"/>
        </w:rPr>
      </w:pPr>
      <w:r w:rsidRPr="00590C63">
        <w:rPr>
          <w:sz w:val="24"/>
          <w:szCs w:val="24"/>
          <w:lang w:val="ru-RU"/>
        </w:rPr>
        <w:t>Структура финансового результата деятельности предприятия, порядок его формирования и принципы учета.</w:t>
      </w:r>
    </w:p>
    <w:p w:rsidR="00590C63" w:rsidRPr="00590C63" w:rsidRDefault="00590C63" w:rsidP="00590C63">
      <w:pPr>
        <w:numPr>
          <w:ilvl w:val="0"/>
          <w:numId w:val="12"/>
        </w:numPr>
        <w:tabs>
          <w:tab w:val="left" w:pos="851"/>
          <w:tab w:val="num" w:pos="915"/>
          <w:tab w:val="left" w:pos="1134"/>
        </w:tabs>
        <w:ind w:left="0" w:firstLine="142"/>
        <w:contextualSpacing/>
        <w:jc w:val="both"/>
        <w:rPr>
          <w:sz w:val="24"/>
          <w:szCs w:val="24"/>
          <w:lang w:val="ru-RU"/>
        </w:rPr>
      </w:pPr>
      <w:r w:rsidRPr="00590C63">
        <w:rPr>
          <w:sz w:val="24"/>
          <w:szCs w:val="24"/>
          <w:lang w:val="ru-RU"/>
        </w:rPr>
        <w:t xml:space="preserve">Бухгалтерский учет доходов и расходов по обычным видам деятельности экономического субъекта. </w:t>
      </w:r>
    </w:p>
    <w:p w:rsidR="00590C63" w:rsidRPr="00590C63" w:rsidRDefault="00590C63" w:rsidP="00590C63">
      <w:pPr>
        <w:numPr>
          <w:ilvl w:val="0"/>
          <w:numId w:val="12"/>
        </w:numPr>
        <w:tabs>
          <w:tab w:val="left" w:pos="851"/>
          <w:tab w:val="num" w:pos="915"/>
          <w:tab w:val="left" w:pos="1134"/>
        </w:tabs>
        <w:ind w:left="0" w:firstLine="142"/>
        <w:contextualSpacing/>
        <w:jc w:val="both"/>
        <w:rPr>
          <w:sz w:val="24"/>
          <w:szCs w:val="24"/>
          <w:lang w:val="ru-RU"/>
        </w:rPr>
      </w:pPr>
      <w:r w:rsidRPr="00590C63">
        <w:rPr>
          <w:sz w:val="24"/>
          <w:szCs w:val="24"/>
          <w:lang w:val="ru-RU"/>
        </w:rPr>
        <w:t>Бухгалтерский учет прочих доходов и расходов экономического субъекта.</w:t>
      </w:r>
    </w:p>
    <w:p w:rsidR="00590C63" w:rsidRPr="00590C63" w:rsidRDefault="00590C63" w:rsidP="00590C63">
      <w:pPr>
        <w:suppressAutoHyphens/>
        <w:ind w:firstLine="708"/>
        <w:jc w:val="both"/>
        <w:rPr>
          <w:sz w:val="24"/>
          <w:szCs w:val="24"/>
          <w:lang w:val="ru-RU"/>
        </w:rPr>
      </w:pPr>
      <w:r w:rsidRPr="00590C63">
        <w:rPr>
          <w:sz w:val="24"/>
          <w:szCs w:val="24"/>
          <w:lang w:val="ru-RU"/>
        </w:rPr>
        <w:t>Учет формирования, распределения и использования прибыли в организации.</w:t>
      </w:r>
    </w:p>
    <w:p w:rsidR="00590C63" w:rsidRPr="00590C63" w:rsidRDefault="00590C63" w:rsidP="00590C63">
      <w:pPr>
        <w:suppressAutoHyphens/>
        <w:ind w:firstLine="708"/>
        <w:jc w:val="both"/>
        <w:rPr>
          <w:sz w:val="24"/>
          <w:szCs w:val="24"/>
          <w:lang w:val="ru-RU"/>
        </w:rPr>
      </w:pPr>
    </w:p>
    <w:p w:rsidR="00590C63" w:rsidRPr="00590C63" w:rsidRDefault="00590C63" w:rsidP="00590C63">
      <w:pPr>
        <w:suppressAutoHyphens/>
        <w:ind w:firstLine="708"/>
        <w:jc w:val="both"/>
        <w:rPr>
          <w:sz w:val="24"/>
          <w:szCs w:val="24"/>
          <w:lang w:val="ru-RU"/>
        </w:rPr>
      </w:pPr>
    </w:p>
    <w:p w:rsidR="00590C63" w:rsidRPr="00590C63" w:rsidRDefault="00590C63" w:rsidP="00590C63">
      <w:pPr>
        <w:pStyle w:val="12"/>
        <w:rPr>
          <w:rFonts w:ascii="Times New Roman" w:hAnsi="Times New Roman"/>
          <w:color w:val="000000" w:themeColor="text1"/>
        </w:rPr>
      </w:pPr>
      <w:bookmarkStart w:id="8" w:name="_Toc152334671"/>
      <w:bookmarkStart w:id="9" w:name="_Toc156820317"/>
      <w:bookmarkEnd w:id="7"/>
      <w:r w:rsidRPr="00590C63">
        <w:rPr>
          <w:rFonts w:ascii="Times New Roman" w:hAnsi="Times New Roman"/>
          <w:color w:val="000000" w:themeColor="text1"/>
        </w:rPr>
        <w:t>3. Условия реализации профессионального модуля</w:t>
      </w:r>
      <w:bookmarkEnd w:id="8"/>
      <w:bookmarkEnd w:id="9"/>
    </w:p>
    <w:p w:rsidR="00590C63" w:rsidRPr="00590C63" w:rsidRDefault="00590C63" w:rsidP="00590C63">
      <w:pPr>
        <w:pStyle w:val="110"/>
        <w:rPr>
          <w:rFonts w:ascii="Times New Roman" w:hAnsi="Times New Roman"/>
          <w:color w:val="000000" w:themeColor="text1"/>
          <w:lang w:val="ru-RU"/>
        </w:rPr>
      </w:pPr>
      <w:bookmarkStart w:id="10" w:name="_Toc152334672"/>
      <w:bookmarkStart w:id="11" w:name="_Toc156820318"/>
      <w:r w:rsidRPr="00590C63">
        <w:rPr>
          <w:rFonts w:ascii="Times New Roman" w:hAnsi="Times New Roman"/>
          <w:color w:val="000000" w:themeColor="text1"/>
          <w:lang w:val="ru-RU"/>
        </w:rPr>
        <w:t>3.1. Материально-техническое обеспечение</w:t>
      </w:r>
      <w:bookmarkEnd w:id="10"/>
      <w:bookmarkEnd w:id="11"/>
    </w:p>
    <w:p w:rsidR="00590C63" w:rsidRPr="00590C63" w:rsidRDefault="00590C63" w:rsidP="00590C63">
      <w:pPr>
        <w:suppressAutoHyphens/>
        <w:ind w:firstLine="709"/>
        <w:jc w:val="both"/>
        <w:rPr>
          <w:bCs/>
          <w:sz w:val="24"/>
          <w:szCs w:val="24"/>
          <w:lang w:val="ru-RU"/>
        </w:rPr>
      </w:pPr>
      <w:r w:rsidRPr="00590C63">
        <w:rPr>
          <w:bCs/>
          <w:sz w:val="24"/>
          <w:szCs w:val="24"/>
          <w:lang w:val="ru-RU"/>
        </w:rPr>
        <w:lastRenderedPageBreak/>
        <w:t>Кабинет</w:t>
      </w:r>
      <w:r w:rsidRPr="00590C63">
        <w:rPr>
          <w:bCs/>
          <w:i/>
          <w:sz w:val="24"/>
          <w:szCs w:val="24"/>
          <w:lang w:val="ru-RU"/>
        </w:rPr>
        <w:t xml:space="preserve"> </w:t>
      </w:r>
      <w:r w:rsidRPr="00590C63">
        <w:rPr>
          <w:sz w:val="24"/>
          <w:szCs w:val="24"/>
          <w:lang w:val="ru-RU"/>
        </w:rPr>
        <w:t>«</w:t>
      </w:r>
      <w:r w:rsidRPr="00590C63">
        <w:rPr>
          <w:color w:val="000000" w:themeColor="text1"/>
          <w:sz w:val="24"/>
          <w:szCs w:val="24"/>
          <w:lang w:val="ru-RU"/>
        </w:rPr>
        <w:t>Общепрофессиональных дисциплин и МДК»</w:t>
      </w:r>
      <w:r w:rsidRPr="00590C63">
        <w:rPr>
          <w:bCs/>
          <w:i/>
          <w:sz w:val="24"/>
          <w:szCs w:val="24"/>
          <w:lang w:val="ru-RU"/>
        </w:rPr>
        <w:t xml:space="preserve">, </w:t>
      </w:r>
      <w:r w:rsidRPr="00590C63">
        <w:rPr>
          <w:bCs/>
          <w:sz w:val="24"/>
          <w:szCs w:val="24"/>
          <w:lang w:val="ru-RU"/>
        </w:rPr>
        <w:t xml:space="preserve">оснащенный </w:t>
      </w:r>
      <w:r w:rsidRPr="00590C63">
        <w:rPr>
          <w:bCs/>
          <w:iCs/>
          <w:sz w:val="24"/>
          <w:szCs w:val="24"/>
          <w:lang w:val="ru-RU"/>
        </w:rPr>
        <w:t>в соответствии с приложением 3 ПОП</w:t>
      </w:r>
      <w:r w:rsidRPr="00590C63">
        <w:rPr>
          <w:bCs/>
          <w:sz w:val="24"/>
          <w:szCs w:val="24"/>
          <w:lang w:val="ru-RU"/>
        </w:rPr>
        <w:t xml:space="preserve">. </w:t>
      </w:r>
    </w:p>
    <w:p w:rsidR="00590C63" w:rsidRPr="00590C63" w:rsidRDefault="00590C63" w:rsidP="00590C63">
      <w:pPr>
        <w:suppressAutoHyphens/>
        <w:ind w:firstLine="709"/>
        <w:jc w:val="both"/>
        <w:rPr>
          <w:bCs/>
          <w:i/>
          <w:sz w:val="24"/>
          <w:szCs w:val="24"/>
          <w:lang w:val="ru-RU"/>
        </w:rPr>
      </w:pPr>
      <w:r w:rsidRPr="00590C63">
        <w:rPr>
          <w:bCs/>
          <w:sz w:val="24"/>
          <w:szCs w:val="24"/>
          <w:lang w:val="ru-RU"/>
        </w:rPr>
        <w:t xml:space="preserve">Лаборатория «Цифровых технологий в бухгалтерском учете», оснащенная в соответствии с </w:t>
      </w:r>
      <w:r w:rsidRPr="00590C63">
        <w:rPr>
          <w:bCs/>
          <w:iCs/>
          <w:sz w:val="24"/>
          <w:szCs w:val="24"/>
          <w:lang w:val="ru-RU"/>
        </w:rPr>
        <w:t>приложением 3 ПОП</w:t>
      </w:r>
      <w:r w:rsidRPr="00590C63">
        <w:rPr>
          <w:bCs/>
          <w:i/>
          <w:sz w:val="24"/>
          <w:szCs w:val="24"/>
          <w:lang w:val="ru-RU"/>
        </w:rPr>
        <w:t>.</w:t>
      </w:r>
    </w:p>
    <w:p w:rsidR="00590C63" w:rsidRPr="00590C63" w:rsidRDefault="00590C63" w:rsidP="00590C63">
      <w:pPr>
        <w:suppressAutoHyphens/>
        <w:ind w:firstLine="709"/>
        <w:jc w:val="both"/>
        <w:rPr>
          <w:bCs/>
          <w:i/>
          <w:iCs/>
          <w:sz w:val="24"/>
          <w:szCs w:val="24"/>
          <w:lang w:val="ru-RU"/>
        </w:rPr>
      </w:pPr>
      <w:r w:rsidRPr="00590C63">
        <w:rPr>
          <w:bCs/>
          <w:sz w:val="24"/>
          <w:szCs w:val="24"/>
          <w:lang w:val="ru-RU"/>
        </w:rPr>
        <w:t>Мастерская «</w:t>
      </w:r>
      <w:r w:rsidRPr="00590C63">
        <w:rPr>
          <w:sz w:val="24"/>
          <w:szCs w:val="24"/>
          <w:lang w:val="ru-RU"/>
        </w:rPr>
        <w:t>Учебная бухгалтерия</w:t>
      </w:r>
      <w:r w:rsidRPr="00590C63">
        <w:rPr>
          <w:bCs/>
          <w:sz w:val="24"/>
          <w:szCs w:val="24"/>
          <w:lang w:val="ru-RU"/>
        </w:rPr>
        <w:t>»</w:t>
      </w:r>
      <w:r w:rsidRPr="00590C63">
        <w:rPr>
          <w:bCs/>
          <w:i/>
          <w:sz w:val="24"/>
          <w:szCs w:val="24"/>
          <w:lang w:val="ru-RU"/>
        </w:rPr>
        <w:t xml:space="preserve">, </w:t>
      </w:r>
      <w:r w:rsidRPr="00590C63">
        <w:rPr>
          <w:bCs/>
          <w:sz w:val="24"/>
          <w:szCs w:val="24"/>
          <w:lang w:val="ru-RU"/>
        </w:rPr>
        <w:t xml:space="preserve">оснащенная в соответствии с </w:t>
      </w:r>
      <w:r w:rsidRPr="00590C63">
        <w:rPr>
          <w:bCs/>
          <w:iCs/>
          <w:sz w:val="24"/>
          <w:szCs w:val="24"/>
          <w:lang w:val="ru-RU"/>
        </w:rPr>
        <w:t>приложением 3 ПОП</w:t>
      </w:r>
      <w:r w:rsidRPr="00590C63">
        <w:rPr>
          <w:bCs/>
          <w:i/>
          <w:iCs/>
          <w:sz w:val="24"/>
          <w:szCs w:val="24"/>
          <w:lang w:val="ru-RU"/>
        </w:rPr>
        <w:t>.</w:t>
      </w:r>
    </w:p>
    <w:p w:rsidR="00590C63" w:rsidRPr="00590C63" w:rsidRDefault="00590C63" w:rsidP="00590C63">
      <w:pPr>
        <w:suppressAutoHyphens/>
        <w:ind w:firstLine="709"/>
        <w:jc w:val="both"/>
        <w:rPr>
          <w:bCs/>
          <w:i/>
          <w:iCs/>
          <w:sz w:val="24"/>
          <w:szCs w:val="24"/>
          <w:lang w:val="ru-RU"/>
        </w:rPr>
      </w:pPr>
      <w:r w:rsidRPr="00590C63">
        <w:rPr>
          <w:bCs/>
          <w:sz w:val="24"/>
          <w:szCs w:val="24"/>
          <w:lang w:val="ru-RU"/>
        </w:rPr>
        <w:t>Оснащенные базы практики (</w:t>
      </w:r>
      <w:r w:rsidRPr="00590C63">
        <w:rPr>
          <w:sz w:val="24"/>
          <w:szCs w:val="24"/>
          <w:lang w:val="ru-RU"/>
        </w:rPr>
        <w:t>мастерские/зоны по видам работ)</w:t>
      </w:r>
      <w:r w:rsidRPr="00590C63">
        <w:rPr>
          <w:bCs/>
          <w:sz w:val="24"/>
          <w:szCs w:val="24"/>
          <w:lang w:val="ru-RU"/>
        </w:rPr>
        <w:t xml:space="preserve"> в соответствии с </w:t>
      </w:r>
      <w:r w:rsidRPr="00590C63">
        <w:rPr>
          <w:bCs/>
          <w:iCs/>
          <w:sz w:val="24"/>
          <w:szCs w:val="24"/>
          <w:lang w:val="ru-RU"/>
        </w:rPr>
        <w:t>приложением 3 ПОП</w:t>
      </w:r>
      <w:r w:rsidRPr="00590C63">
        <w:rPr>
          <w:bCs/>
          <w:i/>
          <w:iCs/>
          <w:sz w:val="24"/>
          <w:szCs w:val="24"/>
          <w:lang w:val="ru-RU"/>
        </w:rPr>
        <w:t>.</w:t>
      </w:r>
    </w:p>
    <w:p w:rsidR="00590C63" w:rsidRPr="00590C63" w:rsidRDefault="00590C63" w:rsidP="00590C63">
      <w:pPr>
        <w:spacing w:after="200" w:line="276" w:lineRule="auto"/>
        <w:rPr>
          <w:b/>
          <w:bCs/>
          <w:sz w:val="24"/>
          <w:szCs w:val="24"/>
          <w:lang w:val="ru-RU"/>
        </w:rPr>
      </w:pPr>
    </w:p>
    <w:p w:rsidR="00590C63" w:rsidRPr="00590C63" w:rsidRDefault="00590C63" w:rsidP="00590C63">
      <w:pPr>
        <w:pStyle w:val="110"/>
        <w:rPr>
          <w:rFonts w:ascii="Times New Roman" w:eastAsia="Times New Roman" w:hAnsi="Times New Roman"/>
          <w:color w:val="000000" w:themeColor="text1"/>
          <w:lang w:val="ru-RU"/>
        </w:rPr>
      </w:pPr>
      <w:bookmarkStart w:id="12" w:name="_Toc152334673"/>
      <w:bookmarkStart w:id="13" w:name="_Toc156820319"/>
      <w:r w:rsidRPr="00590C63">
        <w:rPr>
          <w:rFonts w:ascii="Times New Roman" w:hAnsi="Times New Roman"/>
          <w:color w:val="000000" w:themeColor="text1"/>
          <w:lang w:val="ru-RU"/>
        </w:rPr>
        <w:t>3.2. Учебно-методическое обеспечение</w:t>
      </w:r>
      <w:bookmarkEnd w:id="12"/>
      <w:bookmarkEnd w:id="13"/>
    </w:p>
    <w:p w:rsidR="00590C63" w:rsidRPr="00590C63" w:rsidRDefault="00590C63" w:rsidP="00590C63">
      <w:pPr>
        <w:pStyle w:val="aa"/>
        <w:spacing w:line="276" w:lineRule="auto"/>
        <w:ind w:left="0" w:firstLine="709"/>
        <w:jc w:val="both"/>
        <w:rPr>
          <w:bCs/>
          <w:sz w:val="24"/>
          <w:szCs w:val="24"/>
          <w:lang w:val="ru-RU"/>
        </w:rPr>
      </w:pPr>
      <w:bookmarkStart w:id="14" w:name="_Hlk152333986"/>
      <w:r w:rsidRPr="00590C63">
        <w:rPr>
          <w:bCs/>
          <w:sz w:val="24"/>
          <w:szCs w:val="24"/>
          <w:lang w:val="ru-RU"/>
        </w:rPr>
        <w:t>Для реализации программы библиотечный фонд образовательной организации должен иметь п</w:t>
      </w:r>
      <w:r w:rsidRPr="00590C63">
        <w:rPr>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90C63">
        <w:rPr>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14"/>
    </w:p>
    <w:p w:rsidR="00590C63" w:rsidRPr="00590C63" w:rsidRDefault="00590C63" w:rsidP="00590C63">
      <w:pPr>
        <w:pStyle w:val="aa"/>
        <w:spacing w:line="276" w:lineRule="auto"/>
        <w:ind w:left="0" w:firstLine="709"/>
        <w:jc w:val="both"/>
        <w:rPr>
          <w:bCs/>
          <w:sz w:val="24"/>
          <w:szCs w:val="24"/>
          <w:lang w:val="ru-RU"/>
        </w:rPr>
      </w:pPr>
    </w:p>
    <w:p w:rsidR="00590C63" w:rsidRPr="00590C63" w:rsidRDefault="00590C63" w:rsidP="00590C63">
      <w:pPr>
        <w:pStyle w:val="aa"/>
        <w:spacing w:line="276" w:lineRule="auto"/>
        <w:ind w:left="0" w:firstLine="709"/>
        <w:rPr>
          <w:b/>
          <w:sz w:val="24"/>
          <w:szCs w:val="24"/>
          <w:lang w:val="ru-RU"/>
        </w:rPr>
      </w:pPr>
      <w:r w:rsidRPr="00590C63">
        <w:rPr>
          <w:b/>
          <w:sz w:val="24"/>
          <w:szCs w:val="24"/>
          <w:lang w:val="ru-RU"/>
        </w:rPr>
        <w:t>3.2.1. Основные печатные и/или электронные издания</w:t>
      </w:r>
    </w:p>
    <w:p w:rsidR="00590C63" w:rsidRPr="00590C63" w:rsidRDefault="00590C63" w:rsidP="00590C63">
      <w:pPr>
        <w:numPr>
          <w:ilvl w:val="0"/>
          <w:numId w:val="13"/>
        </w:numPr>
        <w:tabs>
          <w:tab w:val="left" w:pos="1134"/>
        </w:tabs>
        <w:spacing w:line="276" w:lineRule="auto"/>
        <w:ind w:left="0" w:firstLine="709"/>
        <w:contextualSpacing/>
        <w:rPr>
          <w:sz w:val="24"/>
          <w:szCs w:val="24"/>
          <w:lang w:val="ru-RU"/>
        </w:rPr>
      </w:pPr>
      <w:r w:rsidRPr="00590C63">
        <w:rPr>
          <w:sz w:val="24"/>
          <w:szCs w:val="24"/>
          <w:lang w:val="ru-RU"/>
        </w:rPr>
        <w:t>Кеворкова Ж. А. Практические основы бухгалтерского учета имущества организации : учебник / Ж. А. Кеворкова, А. М. Петров, Л. А. Мельникова. — Москва : Кнорус, 2020. — 256 с. — (Среднее профессиональное образование).</w:t>
      </w:r>
    </w:p>
    <w:p w:rsidR="00590C63" w:rsidRPr="00590C63" w:rsidRDefault="00590C63" w:rsidP="00590C63">
      <w:pPr>
        <w:numPr>
          <w:ilvl w:val="0"/>
          <w:numId w:val="13"/>
        </w:numPr>
        <w:tabs>
          <w:tab w:val="left" w:pos="1134"/>
        </w:tabs>
        <w:spacing w:line="276" w:lineRule="auto"/>
        <w:ind w:left="0" w:firstLine="709"/>
        <w:contextualSpacing/>
        <w:rPr>
          <w:b/>
          <w:sz w:val="24"/>
          <w:szCs w:val="24"/>
          <w:lang w:val="ru-RU"/>
        </w:rPr>
      </w:pPr>
      <w:r w:rsidRPr="00590C63">
        <w:rPr>
          <w:sz w:val="24"/>
          <w:szCs w:val="24"/>
          <w:lang w:val="ru-RU"/>
        </w:rPr>
        <w:t>Кеворкова Ж. А. Практические основы бухгалтерского учета источников формирования имущества организации : учебник / Ж. А. Кеворкова, Л. А. Мельникова, Е. Н. Домбровская, Т. В. Лесина. — Москва : КноРус, 2021. — 127 с.</w:t>
      </w:r>
    </w:p>
    <w:p w:rsidR="00590C63" w:rsidRPr="00590C63" w:rsidRDefault="00590C63" w:rsidP="00590C63">
      <w:pPr>
        <w:numPr>
          <w:ilvl w:val="0"/>
          <w:numId w:val="13"/>
        </w:numPr>
        <w:tabs>
          <w:tab w:val="left" w:pos="1134"/>
        </w:tabs>
        <w:spacing w:line="276" w:lineRule="auto"/>
        <w:ind w:left="0" w:firstLine="709"/>
        <w:contextualSpacing/>
        <w:rPr>
          <w:sz w:val="24"/>
          <w:szCs w:val="24"/>
          <w:lang w:val="ru-RU"/>
        </w:rPr>
      </w:pPr>
      <w:r w:rsidRPr="00590C63">
        <w:rPr>
          <w:sz w:val="24"/>
          <w:szCs w:val="24"/>
          <w:lang w:val="ru-RU"/>
        </w:rPr>
        <w:t>Захаров И.В. Бухгалтерский учет и анализ : учебник для СПО / И. В. Захаров, О. Н. Калачева ; под редакцией И. М. Дмитриевой. — Москва : Издательство Юрайт, 2020. — 423 с. — (Профессиональное образование).</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color w:val="000000"/>
          <w:sz w:val="24"/>
          <w:szCs w:val="24"/>
          <w:shd w:val="clear" w:color="auto" w:fill="FFFFFF"/>
          <w:lang w:val="ru-RU"/>
        </w:rPr>
        <w:t xml:space="preserve">Качан, Н. А. Практические основы бухгалтерского учета активов организации : учебное пособие / Н.А. Качан, А.Б. Тресницкий. — 2-е изд., стер. — Москва : ИНФРА-М, 2021. — 541 с. — (Среднее профессиональное образование). — </w:t>
      </w:r>
      <w:r w:rsidRPr="00DF734B">
        <w:rPr>
          <w:color w:val="000000"/>
          <w:sz w:val="24"/>
          <w:szCs w:val="24"/>
          <w:shd w:val="clear" w:color="auto" w:fill="FFFFFF"/>
        </w:rPr>
        <w:t>DOI</w:t>
      </w:r>
      <w:r w:rsidRPr="00590C63">
        <w:rPr>
          <w:color w:val="000000"/>
          <w:sz w:val="24"/>
          <w:szCs w:val="24"/>
          <w:shd w:val="clear" w:color="auto" w:fill="FFFFFF"/>
          <w:lang w:val="ru-RU"/>
        </w:rPr>
        <w:t xml:space="preserve"> 10.12737/1048802. - </w:t>
      </w:r>
      <w:r w:rsidRPr="00DF734B">
        <w:rPr>
          <w:color w:val="000000"/>
          <w:sz w:val="24"/>
          <w:szCs w:val="24"/>
          <w:shd w:val="clear" w:color="auto" w:fill="FFFFFF"/>
        </w:rPr>
        <w:t>ISBN</w:t>
      </w:r>
      <w:r w:rsidRPr="00590C63">
        <w:rPr>
          <w:color w:val="000000"/>
          <w:sz w:val="24"/>
          <w:szCs w:val="24"/>
          <w:shd w:val="clear" w:color="auto" w:fill="FFFFFF"/>
          <w:lang w:val="ru-RU"/>
        </w:rPr>
        <w:t xml:space="preserve"> 978-5-16-015742-9. - Текст : электронный. - </w:t>
      </w:r>
      <w:r w:rsidRPr="00DF734B">
        <w:rPr>
          <w:color w:val="000000"/>
          <w:sz w:val="24"/>
          <w:szCs w:val="24"/>
          <w:shd w:val="clear" w:color="auto" w:fill="FFFFFF"/>
        </w:rPr>
        <w:t>URL</w:t>
      </w:r>
      <w:r w:rsidRPr="00590C63">
        <w:rPr>
          <w:color w:val="000000"/>
          <w:sz w:val="24"/>
          <w:szCs w:val="24"/>
          <w:shd w:val="clear" w:color="auto" w:fill="FFFFFF"/>
          <w:lang w:val="ru-RU"/>
        </w:rPr>
        <w:t xml:space="preserve">: </w:t>
      </w:r>
      <w:r w:rsidRPr="00DF734B">
        <w:rPr>
          <w:color w:val="000000"/>
          <w:sz w:val="24"/>
          <w:szCs w:val="24"/>
          <w:shd w:val="clear" w:color="auto" w:fill="FFFFFF"/>
        </w:rPr>
        <w:t>https</w:t>
      </w:r>
      <w:r w:rsidRPr="00590C63">
        <w:rPr>
          <w:color w:val="000000"/>
          <w:sz w:val="24"/>
          <w:szCs w:val="24"/>
          <w:shd w:val="clear" w:color="auto" w:fill="FFFFFF"/>
          <w:lang w:val="ru-RU"/>
        </w:rPr>
        <w:t>://</w:t>
      </w:r>
      <w:r w:rsidRPr="00DF734B">
        <w:rPr>
          <w:color w:val="000000"/>
          <w:sz w:val="24"/>
          <w:szCs w:val="24"/>
          <w:shd w:val="clear" w:color="auto" w:fill="FFFFFF"/>
        </w:rPr>
        <w:t>znanium</w:t>
      </w:r>
      <w:r w:rsidRPr="00590C63">
        <w:rPr>
          <w:color w:val="000000"/>
          <w:sz w:val="24"/>
          <w:szCs w:val="24"/>
          <w:shd w:val="clear" w:color="auto" w:fill="FFFFFF"/>
          <w:lang w:val="ru-RU"/>
        </w:rPr>
        <w:t>.</w:t>
      </w:r>
      <w:r w:rsidRPr="00DF734B">
        <w:rPr>
          <w:color w:val="000000"/>
          <w:sz w:val="24"/>
          <w:szCs w:val="24"/>
          <w:shd w:val="clear" w:color="auto" w:fill="FFFFFF"/>
        </w:rPr>
        <w:t>com</w:t>
      </w:r>
      <w:r w:rsidRPr="00590C63">
        <w:rPr>
          <w:color w:val="000000"/>
          <w:sz w:val="24"/>
          <w:szCs w:val="24"/>
          <w:shd w:val="clear" w:color="auto" w:fill="FFFFFF"/>
          <w:lang w:val="ru-RU"/>
        </w:rPr>
        <w:t>/</w:t>
      </w:r>
      <w:r w:rsidRPr="00DF734B">
        <w:rPr>
          <w:color w:val="000000"/>
          <w:sz w:val="24"/>
          <w:szCs w:val="24"/>
          <w:shd w:val="clear" w:color="auto" w:fill="FFFFFF"/>
        </w:rPr>
        <w:t>catalog</w:t>
      </w:r>
      <w:r w:rsidRPr="00590C63">
        <w:rPr>
          <w:color w:val="000000"/>
          <w:sz w:val="24"/>
          <w:szCs w:val="24"/>
          <w:shd w:val="clear" w:color="auto" w:fill="FFFFFF"/>
          <w:lang w:val="ru-RU"/>
        </w:rPr>
        <w:t>/</w:t>
      </w:r>
      <w:r w:rsidRPr="00DF734B">
        <w:rPr>
          <w:color w:val="000000"/>
          <w:sz w:val="24"/>
          <w:szCs w:val="24"/>
          <w:shd w:val="clear" w:color="auto" w:fill="FFFFFF"/>
        </w:rPr>
        <w:t>product</w:t>
      </w:r>
      <w:r w:rsidRPr="00590C63">
        <w:rPr>
          <w:color w:val="000000"/>
          <w:sz w:val="24"/>
          <w:szCs w:val="24"/>
          <w:shd w:val="clear" w:color="auto" w:fill="FFFFFF"/>
          <w:lang w:val="ru-RU"/>
        </w:rPr>
        <w:t>/1048802 (дата обращения: 02.08.2023). – Режим доступа: по подписке.</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lang w:val="ru-RU"/>
        </w:rPr>
        <w:t xml:space="preserve">Белова, Л. М. Практические основы бухгалтерского учета активов организации : учебник / Л.М. Белова, О.Р. Кондрашова, Р.С. Никандрова. — Москва : ИНФРА-М, 2022. — 352 с. — (Среднее профессиональное образование). — </w:t>
      </w:r>
      <w:r w:rsidRPr="00DF734B">
        <w:rPr>
          <w:sz w:val="24"/>
          <w:szCs w:val="24"/>
        </w:rPr>
        <w:t>DOI</w:t>
      </w:r>
      <w:r w:rsidRPr="00590C63">
        <w:rPr>
          <w:sz w:val="24"/>
          <w:szCs w:val="24"/>
          <w:lang w:val="ru-RU"/>
        </w:rPr>
        <w:t xml:space="preserve"> 10.12737/1003775. - </w:t>
      </w:r>
      <w:r w:rsidRPr="00DF734B">
        <w:rPr>
          <w:sz w:val="24"/>
          <w:szCs w:val="24"/>
        </w:rPr>
        <w:t>ISBN</w:t>
      </w:r>
      <w:r w:rsidRPr="00590C63">
        <w:rPr>
          <w:sz w:val="24"/>
          <w:szCs w:val="24"/>
          <w:lang w:val="ru-RU"/>
        </w:rPr>
        <w:t xml:space="preserve"> 978-5-16-014794-9. - Текст : электронный.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znanium</w:t>
      </w:r>
      <w:r w:rsidRPr="00590C63">
        <w:rPr>
          <w:sz w:val="24"/>
          <w:szCs w:val="24"/>
          <w:lang w:val="ru-RU"/>
        </w:rPr>
        <w:t>.</w:t>
      </w:r>
      <w:r w:rsidRPr="00DF734B">
        <w:rPr>
          <w:sz w:val="24"/>
          <w:szCs w:val="24"/>
        </w:rPr>
        <w:t>com</w:t>
      </w:r>
      <w:r w:rsidRPr="00590C63">
        <w:rPr>
          <w:sz w:val="24"/>
          <w:szCs w:val="24"/>
          <w:lang w:val="ru-RU"/>
        </w:rPr>
        <w:t>/</w:t>
      </w:r>
      <w:r w:rsidRPr="00DF734B">
        <w:rPr>
          <w:sz w:val="24"/>
          <w:szCs w:val="24"/>
        </w:rPr>
        <w:t>catalog</w:t>
      </w:r>
      <w:r w:rsidRPr="00590C63">
        <w:rPr>
          <w:sz w:val="24"/>
          <w:szCs w:val="24"/>
          <w:lang w:val="ru-RU"/>
        </w:rPr>
        <w:t>/</w:t>
      </w:r>
      <w:r w:rsidRPr="00DF734B">
        <w:rPr>
          <w:sz w:val="24"/>
          <w:szCs w:val="24"/>
        </w:rPr>
        <w:t>product</w:t>
      </w:r>
      <w:r w:rsidRPr="00590C63">
        <w:rPr>
          <w:sz w:val="24"/>
          <w:szCs w:val="24"/>
          <w:lang w:val="ru-RU"/>
        </w:rPr>
        <w:t>/1872523 (дата обращения: 02.08.2023). – Режим доступа: по подписке.</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lang w:val="ru-RU"/>
        </w:rPr>
        <w:t xml:space="preserve">Кеворкова, Ж. А., Практические основы бухгалтерского учета имущества организации : учебник / Ж. А. Кеворкова, А. М. Петров, Л. А. Мельникова. — Москва : КноРус, 2023. — 255 с. — </w:t>
      </w:r>
      <w:r w:rsidRPr="00DF734B">
        <w:rPr>
          <w:sz w:val="24"/>
          <w:szCs w:val="24"/>
        </w:rPr>
        <w:t>ISBN</w:t>
      </w:r>
      <w:r w:rsidRPr="00590C63">
        <w:rPr>
          <w:sz w:val="24"/>
          <w:szCs w:val="24"/>
          <w:lang w:val="ru-RU"/>
        </w:rPr>
        <w:t xml:space="preserve"> 978-5-406-11973-0.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book</w:t>
      </w:r>
      <w:r w:rsidRPr="00590C63">
        <w:rPr>
          <w:sz w:val="24"/>
          <w:szCs w:val="24"/>
          <w:lang w:val="ru-RU"/>
        </w:rPr>
        <w:t>.</w:t>
      </w:r>
      <w:r w:rsidRPr="00DF734B">
        <w:rPr>
          <w:sz w:val="24"/>
          <w:szCs w:val="24"/>
        </w:rPr>
        <w:t>ru</w:t>
      </w:r>
      <w:r w:rsidRPr="00590C63">
        <w:rPr>
          <w:sz w:val="24"/>
          <w:szCs w:val="24"/>
          <w:lang w:val="ru-RU"/>
        </w:rPr>
        <w:t>/</w:t>
      </w:r>
      <w:r w:rsidRPr="00DF734B">
        <w:rPr>
          <w:sz w:val="24"/>
          <w:szCs w:val="24"/>
        </w:rPr>
        <w:t>book</w:t>
      </w:r>
      <w:r w:rsidRPr="00590C63">
        <w:rPr>
          <w:sz w:val="24"/>
          <w:szCs w:val="24"/>
          <w:lang w:val="ru-RU"/>
        </w:rPr>
        <w:t>/950158 (дата обращения: 02.08.2023). — Текст : электронный.</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lang w:val="ru-RU"/>
        </w:rPr>
        <w:t xml:space="preserve">Догучаева, С. М., Практические основы бухгалтерского учета имущества организации. Практикум. : учебно-практическое пособие / С. М. Догучаева, Ж. А. Кеворкова. — Москва : КноРус, 2022. — 185 с. — </w:t>
      </w:r>
      <w:r w:rsidRPr="00DF734B">
        <w:rPr>
          <w:sz w:val="24"/>
          <w:szCs w:val="24"/>
        </w:rPr>
        <w:t>ISBN</w:t>
      </w:r>
      <w:r w:rsidRPr="00590C63">
        <w:rPr>
          <w:sz w:val="24"/>
          <w:szCs w:val="24"/>
          <w:lang w:val="ru-RU"/>
        </w:rPr>
        <w:t xml:space="preserve"> 978-5-406-09557-7.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book</w:t>
      </w:r>
      <w:r w:rsidRPr="00590C63">
        <w:rPr>
          <w:sz w:val="24"/>
          <w:szCs w:val="24"/>
          <w:lang w:val="ru-RU"/>
        </w:rPr>
        <w:t>.</w:t>
      </w:r>
      <w:r w:rsidRPr="00DF734B">
        <w:rPr>
          <w:sz w:val="24"/>
          <w:szCs w:val="24"/>
        </w:rPr>
        <w:t>ru</w:t>
      </w:r>
      <w:r w:rsidRPr="00590C63">
        <w:rPr>
          <w:sz w:val="24"/>
          <w:szCs w:val="24"/>
          <w:lang w:val="ru-RU"/>
        </w:rPr>
        <w:t>/</w:t>
      </w:r>
      <w:r w:rsidRPr="00DF734B">
        <w:rPr>
          <w:sz w:val="24"/>
          <w:szCs w:val="24"/>
        </w:rPr>
        <w:t>book</w:t>
      </w:r>
      <w:r w:rsidRPr="00590C63">
        <w:rPr>
          <w:sz w:val="24"/>
          <w:szCs w:val="24"/>
          <w:lang w:val="ru-RU"/>
        </w:rPr>
        <w:t>/943825 (дата обращения: 02.08.2023). — Текст : электронный.</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lang w:val="ru-RU"/>
        </w:rPr>
        <w:lastRenderedPageBreak/>
        <w:t xml:space="preserve">Акатьева, М. Д. Практические основы бухгалтерского учета имущества организации : учебник / М.Д. Акатьева. — Москва : ИНФРА-М, 2022. — 319 с. — (Среднее профессиональное образование). - </w:t>
      </w:r>
      <w:r w:rsidRPr="00DF734B">
        <w:rPr>
          <w:sz w:val="24"/>
          <w:szCs w:val="24"/>
        </w:rPr>
        <w:t>ISBN</w:t>
      </w:r>
      <w:r w:rsidRPr="00590C63">
        <w:rPr>
          <w:sz w:val="24"/>
          <w:szCs w:val="24"/>
          <w:lang w:val="ru-RU"/>
        </w:rPr>
        <w:t xml:space="preserve"> 978-5-16-014951-6. - Текст : электронный.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znanium</w:t>
      </w:r>
      <w:r w:rsidRPr="00590C63">
        <w:rPr>
          <w:sz w:val="24"/>
          <w:szCs w:val="24"/>
          <w:lang w:val="ru-RU"/>
        </w:rPr>
        <w:t>.</w:t>
      </w:r>
      <w:r w:rsidRPr="00DF734B">
        <w:rPr>
          <w:sz w:val="24"/>
          <w:szCs w:val="24"/>
        </w:rPr>
        <w:t>com</w:t>
      </w:r>
      <w:r w:rsidRPr="00590C63">
        <w:rPr>
          <w:sz w:val="24"/>
          <w:szCs w:val="24"/>
          <w:lang w:val="ru-RU"/>
        </w:rPr>
        <w:t>/</w:t>
      </w:r>
      <w:r w:rsidRPr="00DF734B">
        <w:rPr>
          <w:sz w:val="24"/>
          <w:szCs w:val="24"/>
        </w:rPr>
        <w:t>catalog</w:t>
      </w:r>
      <w:r w:rsidRPr="00590C63">
        <w:rPr>
          <w:sz w:val="24"/>
          <w:szCs w:val="24"/>
          <w:lang w:val="ru-RU"/>
        </w:rPr>
        <w:t>/</w:t>
      </w:r>
      <w:r w:rsidRPr="00DF734B">
        <w:rPr>
          <w:sz w:val="24"/>
          <w:szCs w:val="24"/>
        </w:rPr>
        <w:t>product</w:t>
      </w:r>
      <w:r w:rsidRPr="00590C63">
        <w:rPr>
          <w:sz w:val="24"/>
          <w:szCs w:val="24"/>
          <w:lang w:val="ru-RU"/>
        </w:rPr>
        <w:t>/1854213 (дата обращения: 02.08.2023). – Режим доступа: по подписке.</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lang w:val="ru-RU"/>
        </w:rPr>
        <w:t xml:space="preserve">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w:t>
      </w:r>
      <w:r w:rsidRPr="00DF734B">
        <w:rPr>
          <w:sz w:val="24"/>
          <w:szCs w:val="24"/>
        </w:rPr>
        <w:t>c</w:t>
      </w:r>
      <w:r w:rsidRPr="00590C63">
        <w:rPr>
          <w:sz w:val="24"/>
          <w:szCs w:val="24"/>
          <w:lang w:val="ru-RU"/>
        </w:rPr>
        <w:t xml:space="preserve">. — </w:t>
      </w:r>
      <w:r w:rsidRPr="00DF734B">
        <w:rPr>
          <w:sz w:val="24"/>
          <w:szCs w:val="24"/>
        </w:rPr>
        <w:t>ISBN</w:t>
      </w:r>
      <w:r w:rsidRPr="00590C63">
        <w:rPr>
          <w:sz w:val="24"/>
          <w:szCs w:val="24"/>
          <w:lang w:val="ru-RU"/>
        </w:rPr>
        <w:t xml:space="preserve"> 978-5-4488-0392-5, 978-5-4497-0372-9. — Текст : электронный // Электронный ресурс цифровой образовательной среды СПО </w:t>
      </w:r>
      <w:r w:rsidRPr="00DF734B">
        <w:rPr>
          <w:sz w:val="24"/>
          <w:szCs w:val="24"/>
        </w:rPr>
        <w:t>PROF</w:t>
      </w:r>
      <w:r w:rsidRPr="00590C63">
        <w:rPr>
          <w:sz w:val="24"/>
          <w:szCs w:val="24"/>
          <w:lang w:val="ru-RU"/>
        </w:rPr>
        <w:t xml:space="preserve">образование : [сайт].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profspo</w:t>
      </w:r>
      <w:r w:rsidRPr="00590C63">
        <w:rPr>
          <w:sz w:val="24"/>
          <w:szCs w:val="24"/>
          <w:lang w:val="ru-RU"/>
        </w:rPr>
        <w:t>.</w:t>
      </w:r>
      <w:r w:rsidRPr="00DF734B">
        <w:rPr>
          <w:sz w:val="24"/>
          <w:szCs w:val="24"/>
        </w:rPr>
        <w:t>ru</w:t>
      </w:r>
      <w:r w:rsidRPr="00590C63">
        <w:rPr>
          <w:sz w:val="24"/>
          <w:szCs w:val="24"/>
          <w:lang w:val="ru-RU"/>
        </w:rPr>
        <w:t>/</w:t>
      </w:r>
      <w:r w:rsidRPr="00DF734B">
        <w:rPr>
          <w:sz w:val="24"/>
          <w:szCs w:val="24"/>
        </w:rPr>
        <w:t>books</w:t>
      </w:r>
      <w:r w:rsidRPr="00590C63">
        <w:rPr>
          <w:sz w:val="24"/>
          <w:szCs w:val="24"/>
          <w:lang w:val="ru-RU"/>
        </w:rPr>
        <w:t>/90002.</w:t>
      </w:r>
      <w:r w:rsidRPr="00DF734B">
        <w:rPr>
          <w:sz w:val="24"/>
          <w:szCs w:val="24"/>
        </w:rPr>
        <w:t>html</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lang w:val="ru-RU"/>
        </w:rPr>
        <w:t xml:space="preserve">Акатьева, М. Д. Документирование хозяйственных операций и ведение бухгалтерского учета имущества организации : учебник / М.Д. Акатьева. — Москва : ИНФРА-М, 2022. — 242 с. — (Среднее профессиональное образование). — </w:t>
      </w:r>
      <w:r w:rsidRPr="00DF734B">
        <w:rPr>
          <w:sz w:val="24"/>
          <w:szCs w:val="24"/>
        </w:rPr>
        <w:t>DOI</w:t>
      </w:r>
      <w:r w:rsidRPr="00590C63">
        <w:rPr>
          <w:sz w:val="24"/>
          <w:szCs w:val="24"/>
          <w:lang w:val="ru-RU"/>
        </w:rPr>
        <w:t xml:space="preserve"> 10.12737/1070199. - </w:t>
      </w:r>
      <w:r w:rsidRPr="00DF734B">
        <w:rPr>
          <w:sz w:val="24"/>
          <w:szCs w:val="24"/>
        </w:rPr>
        <w:t>ISBN</w:t>
      </w:r>
      <w:r w:rsidRPr="00590C63">
        <w:rPr>
          <w:sz w:val="24"/>
          <w:szCs w:val="24"/>
          <w:lang w:val="ru-RU"/>
        </w:rPr>
        <w:t xml:space="preserve"> 978-5-16-015928-7. - Текст : электронный.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znanium</w:t>
      </w:r>
      <w:r w:rsidRPr="00590C63">
        <w:rPr>
          <w:sz w:val="24"/>
          <w:szCs w:val="24"/>
          <w:lang w:val="ru-RU"/>
        </w:rPr>
        <w:t>.</w:t>
      </w:r>
      <w:r w:rsidRPr="00DF734B">
        <w:rPr>
          <w:sz w:val="24"/>
          <w:szCs w:val="24"/>
        </w:rPr>
        <w:t>com</w:t>
      </w:r>
      <w:r w:rsidRPr="00590C63">
        <w:rPr>
          <w:sz w:val="24"/>
          <w:szCs w:val="24"/>
          <w:lang w:val="ru-RU"/>
        </w:rPr>
        <w:t>/</w:t>
      </w:r>
      <w:r w:rsidRPr="00DF734B">
        <w:rPr>
          <w:sz w:val="24"/>
          <w:szCs w:val="24"/>
        </w:rPr>
        <w:t>catalog</w:t>
      </w:r>
      <w:r w:rsidRPr="00590C63">
        <w:rPr>
          <w:sz w:val="24"/>
          <w:szCs w:val="24"/>
          <w:lang w:val="ru-RU"/>
        </w:rPr>
        <w:t>/</w:t>
      </w:r>
      <w:r w:rsidRPr="00DF734B">
        <w:rPr>
          <w:sz w:val="24"/>
          <w:szCs w:val="24"/>
        </w:rPr>
        <w:t>product</w:t>
      </w:r>
      <w:r w:rsidRPr="00590C63">
        <w:rPr>
          <w:sz w:val="24"/>
          <w:szCs w:val="24"/>
          <w:lang w:val="ru-RU"/>
        </w:rPr>
        <w:t>/1855470 (дата обращения: 02.08.2023). – Режим доступа: по подписке.</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lang w:val="ru-RU"/>
        </w:rPr>
        <w:t xml:space="preserve">Костюкова, Е. И., Документирование хозяйственных операций и ведение бухгалтерского учета активов организации : учебник / Е. И. Костюкова, О. В. Ельчанинова, С. А. Тунин. — Москва : КноРус, 2023. — 175 с. — </w:t>
      </w:r>
      <w:r w:rsidRPr="00DF734B">
        <w:rPr>
          <w:sz w:val="24"/>
          <w:szCs w:val="24"/>
        </w:rPr>
        <w:t>ISBN</w:t>
      </w:r>
      <w:r w:rsidRPr="00590C63">
        <w:rPr>
          <w:sz w:val="24"/>
          <w:szCs w:val="24"/>
          <w:lang w:val="ru-RU"/>
        </w:rPr>
        <w:t xml:space="preserve"> 978-5-406-11818-4.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book</w:t>
      </w:r>
      <w:r w:rsidRPr="00590C63">
        <w:rPr>
          <w:sz w:val="24"/>
          <w:szCs w:val="24"/>
          <w:lang w:val="ru-RU"/>
        </w:rPr>
        <w:t>.</w:t>
      </w:r>
      <w:r w:rsidRPr="00DF734B">
        <w:rPr>
          <w:sz w:val="24"/>
          <w:szCs w:val="24"/>
        </w:rPr>
        <w:t>ru</w:t>
      </w:r>
      <w:r w:rsidRPr="00590C63">
        <w:rPr>
          <w:sz w:val="24"/>
          <w:szCs w:val="24"/>
          <w:lang w:val="ru-RU"/>
        </w:rPr>
        <w:t>/</w:t>
      </w:r>
      <w:r w:rsidRPr="00DF734B">
        <w:rPr>
          <w:sz w:val="24"/>
          <w:szCs w:val="24"/>
        </w:rPr>
        <w:t>book</w:t>
      </w:r>
      <w:r w:rsidRPr="00590C63">
        <w:rPr>
          <w:sz w:val="24"/>
          <w:szCs w:val="24"/>
          <w:lang w:val="ru-RU"/>
        </w:rPr>
        <w:t>/949738 (дата обращения: 02.08.2023). — Текст : электронный.</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rFonts w:eastAsia="Arial Unicode MS"/>
          <w:bCs/>
          <w:sz w:val="24"/>
          <w:szCs w:val="24"/>
          <w:lang w:val="ru-RU"/>
        </w:rPr>
        <w:t xml:space="preserve">Доронина О.В. Документирование хозяйственных операций и ведение бухгалтерского учета активов организации. Учебник. – Москва: Издательство Академия, 2020. – 256 с. – </w:t>
      </w:r>
      <w:r w:rsidRPr="00DF734B">
        <w:rPr>
          <w:rFonts w:eastAsia="Arial Unicode MS"/>
          <w:bCs/>
          <w:sz w:val="24"/>
          <w:szCs w:val="24"/>
        </w:rPr>
        <w:t>URL</w:t>
      </w:r>
      <w:r w:rsidRPr="00590C63">
        <w:rPr>
          <w:rFonts w:eastAsia="Arial Unicode MS"/>
          <w:bCs/>
          <w:sz w:val="24"/>
          <w:szCs w:val="24"/>
          <w:lang w:val="ru-RU"/>
        </w:rPr>
        <w:t xml:space="preserve">: </w:t>
      </w:r>
      <w:hyperlink r:id="rId40" w:history="1">
        <w:r w:rsidRPr="00DF734B">
          <w:rPr>
            <w:rFonts w:eastAsia="Arial Unicode MS"/>
            <w:bCs/>
            <w:sz w:val="24"/>
            <w:szCs w:val="24"/>
          </w:rPr>
          <w:t>https</w:t>
        </w:r>
        <w:r w:rsidRPr="00590C63">
          <w:rPr>
            <w:rFonts w:eastAsia="Arial Unicode MS"/>
            <w:bCs/>
            <w:sz w:val="24"/>
            <w:szCs w:val="24"/>
            <w:lang w:val="ru-RU"/>
          </w:rPr>
          <w:t>://</w:t>
        </w:r>
        <w:r w:rsidRPr="00DF734B">
          <w:rPr>
            <w:rFonts w:eastAsia="Arial Unicode MS"/>
            <w:bCs/>
            <w:sz w:val="24"/>
            <w:szCs w:val="24"/>
          </w:rPr>
          <w:t>academia</w:t>
        </w:r>
        <w:r w:rsidRPr="00590C63">
          <w:rPr>
            <w:rFonts w:eastAsia="Arial Unicode MS"/>
            <w:bCs/>
            <w:sz w:val="24"/>
            <w:szCs w:val="24"/>
            <w:lang w:val="ru-RU"/>
          </w:rPr>
          <w:t>-</w:t>
        </w:r>
        <w:r w:rsidRPr="00DF734B">
          <w:rPr>
            <w:rFonts w:eastAsia="Arial Unicode MS"/>
            <w:bCs/>
            <w:sz w:val="24"/>
            <w:szCs w:val="24"/>
          </w:rPr>
          <w:t>moscow</w:t>
        </w:r>
        <w:r w:rsidRPr="00590C63">
          <w:rPr>
            <w:rFonts w:eastAsia="Arial Unicode MS"/>
            <w:bCs/>
            <w:sz w:val="24"/>
            <w:szCs w:val="24"/>
            <w:lang w:val="ru-RU"/>
          </w:rPr>
          <w:t>.</w:t>
        </w:r>
        <w:r w:rsidRPr="00DF734B">
          <w:rPr>
            <w:rFonts w:eastAsia="Arial Unicode MS"/>
            <w:bCs/>
            <w:sz w:val="24"/>
            <w:szCs w:val="24"/>
          </w:rPr>
          <w:t>ru</w:t>
        </w:r>
        <w:r w:rsidRPr="00590C63">
          <w:rPr>
            <w:rFonts w:eastAsia="Arial Unicode MS"/>
            <w:bCs/>
            <w:sz w:val="24"/>
            <w:szCs w:val="24"/>
            <w:lang w:val="ru-RU"/>
          </w:rPr>
          <w:t>/</w:t>
        </w:r>
        <w:r w:rsidRPr="00DF734B">
          <w:rPr>
            <w:rFonts w:eastAsia="Arial Unicode MS"/>
            <w:bCs/>
            <w:sz w:val="24"/>
            <w:szCs w:val="24"/>
          </w:rPr>
          <w:t>catalogue</w:t>
        </w:r>
        <w:r w:rsidRPr="00590C63">
          <w:rPr>
            <w:rFonts w:eastAsia="Arial Unicode MS"/>
            <w:bCs/>
            <w:sz w:val="24"/>
            <w:szCs w:val="24"/>
            <w:lang w:val="ru-RU"/>
          </w:rPr>
          <w:t>/4900/512314/</w:t>
        </w:r>
      </w:hyperlink>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bCs/>
          <w:sz w:val="24"/>
          <w:szCs w:val="24"/>
          <w:shd w:val="clear" w:color="auto" w:fill="FFFFFF"/>
          <w:lang w:val="ru-RU"/>
        </w:rPr>
        <w:t>Организаци</w:t>
      </w:r>
      <w:r w:rsidRPr="00590C63">
        <w:rPr>
          <w:sz w:val="24"/>
          <w:szCs w:val="24"/>
          <w:shd w:val="clear" w:color="auto" w:fill="FFFFFF"/>
          <w:lang w:val="ru-RU"/>
        </w:rPr>
        <w:t>я</w:t>
      </w:r>
      <w:r w:rsidRPr="00DF734B">
        <w:rPr>
          <w:sz w:val="24"/>
          <w:szCs w:val="24"/>
          <w:shd w:val="clear" w:color="auto" w:fill="FFFFFF"/>
        </w:rPr>
        <w:t> </w:t>
      </w:r>
      <w:r w:rsidRPr="00590C63">
        <w:rPr>
          <w:bCs/>
          <w:sz w:val="24"/>
          <w:szCs w:val="24"/>
          <w:shd w:val="clear" w:color="auto" w:fill="FFFFFF"/>
          <w:lang w:val="ru-RU"/>
        </w:rPr>
        <w:t>расчет</w:t>
      </w:r>
      <w:r w:rsidRPr="00590C63">
        <w:rPr>
          <w:sz w:val="24"/>
          <w:szCs w:val="24"/>
          <w:shd w:val="clear" w:color="auto" w:fill="FFFFFF"/>
          <w:lang w:val="ru-RU"/>
        </w:rPr>
        <w:t>ов с</w:t>
      </w:r>
      <w:r w:rsidRPr="00DF734B">
        <w:rPr>
          <w:sz w:val="24"/>
          <w:szCs w:val="24"/>
          <w:shd w:val="clear" w:color="auto" w:fill="FFFFFF"/>
        </w:rPr>
        <w:t> </w:t>
      </w:r>
      <w:r w:rsidRPr="00590C63">
        <w:rPr>
          <w:bCs/>
          <w:sz w:val="24"/>
          <w:szCs w:val="24"/>
          <w:shd w:val="clear" w:color="auto" w:fill="FFFFFF"/>
          <w:lang w:val="ru-RU"/>
        </w:rPr>
        <w:t>бюджет</w:t>
      </w:r>
      <w:r w:rsidRPr="00590C63">
        <w:rPr>
          <w:sz w:val="24"/>
          <w:szCs w:val="24"/>
          <w:shd w:val="clear" w:color="auto" w:fill="FFFFFF"/>
          <w:lang w:val="ru-RU"/>
        </w:rPr>
        <w:t>ами</w:t>
      </w:r>
      <w:r w:rsidRPr="00DF734B">
        <w:rPr>
          <w:sz w:val="24"/>
          <w:szCs w:val="24"/>
          <w:shd w:val="clear" w:color="auto" w:fill="FFFFFF"/>
        </w:rPr>
        <w:t> </w:t>
      </w:r>
      <w:r w:rsidRPr="00590C63">
        <w:rPr>
          <w:bCs/>
          <w:sz w:val="24"/>
          <w:szCs w:val="24"/>
          <w:shd w:val="clear" w:color="auto" w:fill="FFFFFF"/>
          <w:lang w:val="ru-RU"/>
        </w:rPr>
        <w:t>бюджет</w:t>
      </w:r>
      <w:r w:rsidRPr="00590C63">
        <w:rPr>
          <w:sz w:val="24"/>
          <w:szCs w:val="24"/>
          <w:shd w:val="clear" w:color="auto" w:fill="FFFFFF"/>
          <w:lang w:val="ru-RU"/>
        </w:rPr>
        <w:t>ной системы Российской Федерации [Текст] : учебное пособие : для студентов СПО специальности «Экономика и бухгалтерский учет (по отраслям)» / Н. А. Качан, А. Б. Тресницкий ; АНО ВО «Белгородский университет кооперации, экономики и права». - Белгород : Изд-во БУКЭП, 2022. - 108 с.</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bCs/>
          <w:sz w:val="24"/>
          <w:szCs w:val="24"/>
          <w:shd w:val="clear" w:color="auto" w:fill="FFFFFF"/>
          <w:lang w:val="ru-RU"/>
        </w:rPr>
        <w:t xml:space="preserve">Кеворкова, Ж. А., Проведение расчетов с бюджетом и внебюджетными фондами : учебник / Ж. А. Кеворкова, Л. А. Мельникова, Е. Н. Домбровская. — Москва : КноРус, 2023. — 197 с. — </w:t>
      </w:r>
      <w:r w:rsidRPr="00DF734B">
        <w:rPr>
          <w:bCs/>
          <w:sz w:val="24"/>
          <w:szCs w:val="24"/>
          <w:shd w:val="clear" w:color="auto" w:fill="FFFFFF"/>
        </w:rPr>
        <w:t>ISBN</w:t>
      </w:r>
      <w:r w:rsidRPr="00590C63">
        <w:rPr>
          <w:bCs/>
          <w:sz w:val="24"/>
          <w:szCs w:val="24"/>
          <w:shd w:val="clear" w:color="auto" w:fill="FFFFFF"/>
          <w:lang w:val="ru-RU"/>
        </w:rPr>
        <w:t xml:space="preserve"> 978-5-406-11291-5. — </w:t>
      </w:r>
      <w:r w:rsidRPr="00DF734B">
        <w:rPr>
          <w:bCs/>
          <w:sz w:val="24"/>
          <w:szCs w:val="24"/>
          <w:shd w:val="clear" w:color="auto" w:fill="FFFFFF"/>
        </w:rPr>
        <w:t>URL</w:t>
      </w:r>
      <w:r w:rsidRPr="00590C63">
        <w:rPr>
          <w:bCs/>
          <w:sz w:val="24"/>
          <w:szCs w:val="24"/>
          <w:shd w:val="clear" w:color="auto" w:fill="FFFFFF"/>
          <w:lang w:val="ru-RU"/>
        </w:rPr>
        <w:t xml:space="preserve">: </w:t>
      </w:r>
      <w:r w:rsidRPr="00DF734B">
        <w:rPr>
          <w:bCs/>
          <w:sz w:val="24"/>
          <w:szCs w:val="24"/>
          <w:shd w:val="clear" w:color="auto" w:fill="FFFFFF"/>
        </w:rPr>
        <w:t>https</w:t>
      </w:r>
      <w:r w:rsidRPr="00590C63">
        <w:rPr>
          <w:bCs/>
          <w:sz w:val="24"/>
          <w:szCs w:val="24"/>
          <w:shd w:val="clear" w:color="auto" w:fill="FFFFFF"/>
          <w:lang w:val="ru-RU"/>
        </w:rPr>
        <w:t>://</w:t>
      </w:r>
      <w:r w:rsidRPr="00DF734B">
        <w:rPr>
          <w:bCs/>
          <w:sz w:val="24"/>
          <w:szCs w:val="24"/>
          <w:shd w:val="clear" w:color="auto" w:fill="FFFFFF"/>
        </w:rPr>
        <w:t>book</w:t>
      </w:r>
      <w:r w:rsidRPr="00590C63">
        <w:rPr>
          <w:bCs/>
          <w:sz w:val="24"/>
          <w:szCs w:val="24"/>
          <w:shd w:val="clear" w:color="auto" w:fill="FFFFFF"/>
          <w:lang w:val="ru-RU"/>
        </w:rPr>
        <w:t>.</w:t>
      </w:r>
      <w:r w:rsidRPr="00DF734B">
        <w:rPr>
          <w:bCs/>
          <w:sz w:val="24"/>
          <w:szCs w:val="24"/>
          <w:shd w:val="clear" w:color="auto" w:fill="FFFFFF"/>
        </w:rPr>
        <w:t>ru</w:t>
      </w:r>
      <w:r w:rsidRPr="00590C63">
        <w:rPr>
          <w:bCs/>
          <w:sz w:val="24"/>
          <w:szCs w:val="24"/>
          <w:shd w:val="clear" w:color="auto" w:fill="FFFFFF"/>
          <w:lang w:val="ru-RU"/>
        </w:rPr>
        <w:t>/</w:t>
      </w:r>
      <w:r w:rsidRPr="00DF734B">
        <w:rPr>
          <w:bCs/>
          <w:sz w:val="24"/>
          <w:szCs w:val="24"/>
          <w:shd w:val="clear" w:color="auto" w:fill="FFFFFF"/>
        </w:rPr>
        <w:t>book</w:t>
      </w:r>
      <w:r w:rsidRPr="00590C63">
        <w:rPr>
          <w:bCs/>
          <w:sz w:val="24"/>
          <w:szCs w:val="24"/>
          <w:shd w:val="clear" w:color="auto" w:fill="FFFFFF"/>
          <w:lang w:val="ru-RU"/>
        </w:rPr>
        <w:t>/948619 (дата обращения: 02.08.2023). — Текст : электронный.</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bCs/>
          <w:sz w:val="24"/>
          <w:szCs w:val="24"/>
          <w:shd w:val="clear" w:color="auto" w:fill="FFFFFF"/>
          <w:lang w:val="ru-RU"/>
        </w:rPr>
        <w:t xml:space="preserve">Каурова, О. В., Проведение расчетов с бюджетом и внебюджетными фондами : учебник / О. В. Каурова, А. Н. Малолетко, О. В. Шинкарева. — Москва : КноРус, 2023. — 219 с. — </w:t>
      </w:r>
      <w:r w:rsidRPr="00DF734B">
        <w:rPr>
          <w:bCs/>
          <w:sz w:val="24"/>
          <w:szCs w:val="24"/>
          <w:shd w:val="clear" w:color="auto" w:fill="FFFFFF"/>
        </w:rPr>
        <w:t>ISBN</w:t>
      </w:r>
      <w:r w:rsidRPr="00590C63">
        <w:rPr>
          <w:bCs/>
          <w:sz w:val="24"/>
          <w:szCs w:val="24"/>
          <w:shd w:val="clear" w:color="auto" w:fill="FFFFFF"/>
          <w:lang w:val="ru-RU"/>
        </w:rPr>
        <w:t xml:space="preserve"> 978-5-406-11414-8. — </w:t>
      </w:r>
      <w:r w:rsidRPr="00DF734B">
        <w:rPr>
          <w:bCs/>
          <w:sz w:val="24"/>
          <w:szCs w:val="24"/>
          <w:shd w:val="clear" w:color="auto" w:fill="FFFFFF"/>
        </w:rPr>
        <w:t>URL</w:t>
      </w:r>
      <w:r w:rsidRPr="00590C63">
        <w:rPr>
          <w:bCs/>
          <w:sz w:val="24"/>
          <w:szCs w:val="24"/>
          <w:shd w:val="clear" w:color="auto" w:fill="FFFFFF"/>
          <w:lang w:val="ru-RU"/>
        </w:rPr>
        <w:t xml:space="preserve">: </w:t>
      </w:r>
      <w:r w:rsidRPr="00DF734B">
        <w:rPr>
          <w:bCs/>
          <w:sz w:val="24"/>
          <w:szCs w:val="24"/>
          <w:shd w:val="clear" w:color="auto" w:fill="FFFFFF"/>
        </w:rPr>
        <w:t>https</w:t>
      </w:r>
      <w:r w:rsidRPr="00590C63">
        <w:rPr>
          <w:bCs/>
          <w:sz w:val="24"/>
          <w:szCs w:val="24"/>
          <w:shd w:val="clear" w:color="auto" w:fill="FFFFFF"/>
          <w:lang w:val="ru-RU"/>
        </w:rPr>
        <w:t>://</w:t>
      </w:r>
      <w:r w:rsidRPr="00DF734B">
        <w:rPr>
          <w:bCs/>
          <w:sz w:val="24"/>
          <w:szCs w:val="24"/>
          <w:shd w:val="clear" w:color="auto" w:fill="FFFFFF"/>
        </w:rPr>
        <w:t>book</w:t>
      </w:r>
      <w:r w:rsidRPr="00590C63">
        <w:rPr>
          <w:bCs/>
          <w:sz w:val="24"/>
          <w:szCs w:val="24"/>
          <w:shd w:val="clear" w:color="auto" w:fill="FFFFFF"/>
          <w:lang w:val="ru-RU"/>
        </w:rPr>
        <w:t>.</w:t>
      </w:r>
      <w:r w:rsidRPr="00DF734B">
        <w:rPr>
          <w:bCs/>
          <w:sz w:val="24"/>
          <w:szCs w:val="24"/>
          <w:shd w:val="clear" w:color="auto" w:fill="FFFFFF"/>
        </w:rPr>
        <w:t>ru</w:t>
      </w:r>
      <w:r w:rsidRPr="00590C63">
        <w:rPr>
          <w:bCs/>
          <w:sz w:val="24"/>
          <w:szCs w:val="24"/>
          <w:shd w:val="clear" w:color="auto" w:fill="FFFFFF"/>
          <w:lang w:val="ru-RU"/>
        </w:rPr>
        <w:t>/</w:t>
      </w:r>
      <w:r w:rsidRPr="00DF734B">
        <w:rPr>
          <w:bCs/>
          <w:sz w:val="24"/>
          <w:szCs w:val="24"/>
          <w:shd w:val="clear" w:color="auto" w:fill="FFFFFF"/>
        </w:rPr>
        <w:t>book</w:t>
      </w:r>
      <w:r w:rsidRPr="00590C63">
        <w:rPr>
          <w:bCs/>
          <w:sz w:val="24"/>
          <w:szCs w:val="24"/>
          <w:shd w:val="clear" w:color="auto" w:fill="FFFFFF"/>
          <w:lang w:val="ru-RU"/>
        </w:rPr>
        <w:t>/948881 (дата обращения: 02.08.2023). — Текст : электронный.</w:t>
      </w:r>
    </w:p>
    <w:p w:rsidR="00590C63" w:rsidRPr="00590C63" w:rsidRDefault="00590C63" w:rsidP="00590C63">
      <w:pPr>
        <w:numPr>
          <w:ilvl w:val="0"/>
          <w:numId w:val="13"/>
        </w:numPr>
        <w:tabs>
          <w:tab w:val="left" w:pos="993"/>
        </w:tabs>
        <w:ind w:left="0" w:firstLine="709"/>
        <w:contextualSpacing/>
        <w:jc w:val="both"/>
        <w:rPr>
          <w:b/>
          <w:bCs/>
          <w:sz w:val="24"/>
          <w:szCs w:val="24"/>
          <w:lang w:val="ru-RU"/>
        </w:rPr>
      </w:pPr>
      <w:r w:rsidRPr="00590C63">
        <w:rPr>
          <w:sz w:val="24"/>
          <w:szCs w:val="24"/>
          <w:lang w:val="ru-RU"/>
        </w:rPr>
        <w:t xml:space="preserve">Бобрышев, А. Н., Проведение расчетов с бюджетом и внебюджетными фондами : учебное пособие / А. Н. Бобрышев, В. С. Германова, Ю. А. Цисельская. — Москва : КноРус, 2022. — 385 с. — </w:t>
      </w:r>
      <w:r w:rsidRPr="00DF734B">
        <w:rPr>
          <w:sz w:val="24"/>
          <w:szCs w:val="24"/>
        </w:rPr>
        <w:t>ISBN</w:t>
      </w:r>
      <w:r w:rsidRPr="00590C63">
        <w:rPr>
          <w:sz w:val="24"/>
          <w:szCs w:val="24"/>
          <w:lang w:val="ru-RU"/>
        </w:rPr>
        <w:t xml:space="preserve"> 978-5-406-09705-2.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book</w:t>
      </w:r>
      <w:r w:rsidRPr="00590C63">
        <w:rPr>
          <w:sz w:val="24"/>
          <w:szCs w:val="24"/>
          <w:lang w:val="ru-RU"/>
        </w:rPr>
        <w:t>.</w:t>
      </w:r>
      <w:r w:rsidRPr="00DF734B">
        <w:rPr>
          <w:sz w:val="24"/>
          <w:szCs w:val="24"/>
        </w:rPr>
        <w:t>ru</w:t>
      </w:r>
      <w:r w:rsidRPr="00590C63">
        <w:rPr>
          <w:sz w:val="24"/>
          <w:szCs w:val="24"/>
          <w:lang w:val="ru-RU"/>
        </w:rPr>
        <w:t>/</w:t>
      </w:r>
      <w:r w:rsidRPr="00DF734B">
        <w:rPr>
          <w:sz w:val="24"/>
          <w:szCs w:val="24"/>
        </w:rPr>
        <w:t>book</w:t>
      </w:r>
      <w:r w:rsidRPr="00590C63">
        <w:rPr>
          <w:sz w:val="24"/>
          <w:szCs w:val="24"/>
          <w:lang w:val="ru-RU"/>
        </w:rPr>
        <w:t>/944112 (дата обращения: 02.08.2023). — Текст : электронный.</w:t>
      </w:r>
    </w:p>
    <w:p w:rsidR="00590C63" w:rsidRPr="00590C63" w:rsidRDefault="00590C63" w:rsidP="00590C63">
      <w:pPr>
        <w:numPr>
          <w:ilvl w:val="0"/>
          <w:numId w:val="13"/>
        </w:numPr>
        <w:tabs>
          <w:tab w:val="left" w:pos="993"/>
        </w:tabs>
        <w:ind w:left="0" w:firstLine="709"/>
        <w:contextualSpacing/>
        <w:jc w:val="both"/>
        <w:rPr>
          <w:b/>
          <w:sz w:val="24"/>
          <w:szCs w:val="24"/>
          <w:lang w:val="ru-RU"/>
        </w:rPr>
      </w:pPr>
      <w:r w:rsidRPr="00590C63">
        <w:rPr>
          <w:sz w:val="24"/>
          <w:szCs w:val="24"/>
          <w:shd w:val="clear" w:color="auto" w:fill="FFFFFF"/>
          <w:lang w:val="ru-RU"/>
        </w:rPr>
        <w:t xml:space="preserve">Усачева, О. В. Практические основы бухгалтерского учета имущества и источников его формирования в организации : учебное пособие / О. В. Усачева. - Новосибирск : Изд-во НГТУ, 2019. - 331 с. - </w:t>
      </w:r>
      <w:r w:rsidRPr="00DF734B">
        <w:rPr>
          <w:sz w:val="24"/>
          <w:szCs w:val="24"/>
          <w:shd w:val="clear" w:color="auto" w:fill="FFFFFF"/>
        </w:rPr>
        <w:t>ISBN</w:t>
      </w:r>
      <w:r w:rsidRPr="00590C63">
        <w:rPr>
          <w:sz w:val="24"/>
          <w:szCs w:val="24"/>
          <w:shd w:val="clear" w:color="auto" w:fill="FFFFFF"/>
          <w:lang w:val="ru-RU"/>
        </w:rPr>
        <w:t xml:space="preserve"> 978-5-7782-4081-0. - Текст : электронный. - </w:t>
      </w:r>
      <w:r w:rsidRPr="00DF734B">
        <w:rPr>
          <w:sz w:val="24"/>
          <w:szCs w:val="24"/>
          <w:shd w:val="clear" w:color="auto" w:fill="FFFFFF"/>
        </w:rPr>
        <w:t>URL</w:t>
      </w:r>
      <w:r w:rsidRPr="00590C63">
        <w:rPr>
          <w:sz w:val="24"/>
          <w:szCs w:val="24"/>
          <w:shd w:val="clear" w:color="auto" w:fill="FFFFFF"/>
          <w:lang w:val="ru-RU"/>
        </w:rPr>
        <w:t xml:space="preserve">: </w:t>
      </w:r>
      <w:r w:rsidRPr="00DF734B">
        <w:rPr>
          <w:sz w:val="24"/>
          <w:szCs w:val="24"/>
          <w:shd w:val="clear" w:color="auto" w:fill="FFFFFF"/>
        </w:rPr>
        <w:t>https</w:t>
      </w:r>
      <w:r w:rsidRPr="00590C63">
        <w:rPr>
          <w:sz w:val="24"/>
          <w:szCs w:val="24"/>
          <w:shd w:val="clear" w:color="auto" w:fill="FFFFFF"/>
          <w:lang w:val="ru-RU"/>
        </w:rPr>
        <w:t>://</w:t>
      </w:r>
      <w:r w:rsidRPr="00DF734B">
        <w:rPr>
          <w:sz w:val="24"/>
          <w:szCs w:val="24"/>
          <w:shd w:val="clear" w:color="auto" w:fill="FFFFFF"/>
        </w:rPr>
        <w:t>znanium</w:t>
      </w:r>
      <w:r w:rsidRPr="00590C63">
        <w:rPr>
          <w:sz w:val="24"/>
          <w:szCs w:val="24"/>
          <w:shd w:val="clear" w:color="auto" w:fill="FFFFFF"/>
          <w:lang w:val="ru-RU"/>
        </w:rPr>
        <w:t>.</w:t>
      </w:r>
      <w:r w:rsidRPr="00DF734B">
        <w:rPr>
          <w:sz w:val="24"/>
          <w:szCs w:val="24"/>
          <w:shd w:val="clear" w:color="auto" w:fill="FFFFFF"/>
        </w:rPr>
        <w:t>com</w:t>
      </w:r>
      <w:r w:rsidRPr="00590C63">
        <w:rPr>
          <w:sz w:val="24"/>
          <w:szCs w:val="24"/>
          <w:shd w:val="clear" w:color="auto" w:fill="FFFFFF"/>
          <w:lang w:val="ru-RU"/>
        </w:rPr>
        <w:t>/</w:t>
      </w:r>
      <w:r w:rsidRPr="00DF734B">
        <w:rPr>
          <w:sz w:val="24"/>
          <w:szCs w:val="24"/>
          <w:shd w:val="clear" w:color="auto" w:fill="FFFFFF"/>
        </w:rPr>
        <w:t>catalog</w:t>
      </w:r>
      <w:r w:rsidRPr="00590C63">
        <w:rPr>
          <w:sz w:val="24"/>
          <w:szCs w:val="24"/>
          <w:shd w:val="clear" w:color="auto" w:fill="FFFFFF"/>
          <w:lang w:val="ru-RU"/>
        </w:rPr>
        <w:t>/</w:t>
      </w:r>
      <w:r w:rsidRPr="00DF734B">
        <w:rPr>
          <w:sz w:val="24"/>
          <w:szCs w:val="24"/>
          <w:shd w:val="clear" w:color="auto" w:fill="FFFFFF"/>
        </w:rPr>
        <w:t>product</w:t>
      </w:r>
      <w:r w:rsidRPr="00590C63">
        <w:rPr>
          <w:sz w:val="24"/>
          <w:szCs w:val="24"/>
          <w:shd w:val="clear" w:color="auto" w:fill="FFFFFF"/>
          <w:lang w:val="ru-RU"/>
        </w:rPr>
        <w:t xml:space="preserve">/1870328 (дата обращения: 05.09.2023). – </w:t>
      </w:r>
      <w:r w:rsidRPr="00590C63">
        <w:rPr>
          <w:bCs/>
          <w:sz w:val="24"/>
          <w:szCs w:val="24"/>
          <w:shd w:val="clear" w:color="auto" w:fill="FFFFFF"/>
          <w:lang w:val="ru-RU"/>
        </w:rPr>
        <w:t>Текст : электронный.</w:t>
      </w:r>
    </w:p>
    <w:p w:rsidR="00590C63" w:rsidRPr="00590C63" w:rsidRDefault="00590C63" w:rsidP="00590C63">
      <w:pPr>
        <w:pStyle w:val="aa"/>
        <w:spacing w:line="276" w:lineRule="auto"/>
        <w:ind w:left="0" w:firstLine="709"/>
        <w:jc w:val="both"/>
        <w:rPr>
          <w:sz w:val="24"/>
          <w:szCs w:val="24"/>
          <w:lang w:val="ru-RU" w:eastAsia="ru-RU"/>
        </w:rPr>
      </w:pPr>
    </w:p>
    <w:p w:rsidR="00590C63" w:rsidRPr="00FA680C" w:rsidRDefault="00590C63" w:rsidP="00590C63">
      <w:pPr>
        <w:suppressAutoHyphens/>
        <w:spacing w:line="276" w:lineRule="auto"/>
        <w:ind w:firstLine="709"/>
        <w:contextualSpacing/>
        <w:rPr>
          <w:bCs/>
          <w:i/>
          <w:sz w:val="24"/>
          <w:szCs w:val="24"/>
        </w:rPr>
      </w:pPr>
      <w:r w:rsidRPr="00FA680C">
        <w:rPr>
          <w:b/>
          <w:bCs/>
          <w:sz w:val="24"/>
          <w:szCs w:val="24"/>
        </w:rPr>
        <w:t xml:space="preserve">3.2.2. Дополнительные источники </w:t>
      </w:r>
      <w:r w:rsidRPr="00FA680C">
        <w:rPr>
          <w:bCs/>
          <w:i/>
          <w:sz w:val="24"/>
          <w:szCs w:val="24"/>
        </w:rPr>
        <w:t>(при необходимости)</w:t>
      </w:r>
    </w:p>
    <w:p w:rsidR="00590C63" w:rsidRPr="00590C63" w:rsidRDefault="00590C63" w:rsidP="00590C63">
      <w:pPr>
        <w:numPr>
          <w:ilvl w:val="0"/>
          <w:numId w:val="14"/>
        </w:numPr>
        <w:tabs>
          <w:tab w:val="left" w:pos="1134"/>
        </w:tabs>
        <w:ind w:left="0" w:firstLine="709"/>
        <w:contextualSpacing/>
        <w:jc w:val="both"/>
        <w:rPr>
          <w:b/>
          <w:sz w:val="24"/>
          <w:szCs w:val="24"/>
          <w:lang w:val="ru-RU"/>
        </w:rPr>
      </w:pPr>
      <w:r w:rsidRPr="00590C63">
        <w:rPr>
          <w:rFonts w:eastAsia="Arial Unicode MS"/>
          <w:bCs/>
          <w:sz w:val="24"/>
          <w:szCs w:val="24"/>
          <w:lang w:val="ru-RU"/>
        </w:rPr>
        <w:t>Елицур, М. Ю. Экономика и бухгалтерский учет. Профессиональные модули : учебник / М.Ю. Елицур, О.М. Носова, М.В. Фролова. — Москва : ФОРУМ : ИНФРА-М, 2023. — 200 с. — (</w:t>
      </w:r>
      <w:r w:rsidRPr="00DF734B">
        <w:rPr>
          <w:rFonts w:eastAsia="Arial Unicode MS"/>
          <w:bCs/>
          <w:sz w:val="24"/>
          <w:szCs w:val="24"/>
        </w:rPr>
        <w:t>C</w:t>
      </w:r>
      <w:r w:rsidRPr="00590C63">
        <w:rPr>
          <w:rFonts w:eastAsia="Arial Unicode MS"/>
          <w:bCs/>
          <w:sz w:val="24"/>
          <w:szCs w:val="24"/>
          <w:lang w:val="ru-RU"/>
        </w:rPr>
        <w:t xml:space="preserve">реднее профессиональное образование). — </w:t>
      </w:r>
      <w:r w:rsidRPr="00DF734B">
        <w:rPr>
          <w:rFonts w:eastAsia="Arial Unicode MS"/>
          <w:bCs/>
          <w:sz w:val="24"/>
          <w:szCs w:val="24"/>
        </w:rPr>
        <w:t>DOI</w:t>
      </w:r>
      <w:r w:rsidRPr="00590C63">
        <w:rPr>
          <w:rFonts w:eastAsia="Arial Unicode MS"/>
          <w:bCs/>
          <w:sz w:val="24"/>
          <w:szCs w:val="24"/>
          <w:lang w:val="ru-RU"/>
        </w:rPr>
        <w:t xml:space="preserve"> 10.12737/23883. - </w:t>
      </w:r>
      <w:r w:rsidRPr="00DF734B">
        <w:rPr>
          <w:rFonts w:eastAsia="Arial Unicode MS"/>
          <w:bCs/>
          <w:sz w:val="24"/>
          <w:szCs w:val="24"/>
        </w:rPr>
        <w:t>ISBN</w:t>
      </w:r>
      <w:r w:rsidRPr="00590C63">
        <w:rPr>
          <w:rFonts w:eastAsia="Arial Unicode MS"/>
          <w:bCs/>
          <w:sz w:val="24"/>
          <w:szCs w:val="24"/>
          <w:lang w:val="ru-RU"/>
        </w:rPr>
        <w:t xml:space="preserve"> 978-5-00091-417-5. - Текст : электронный. - </w:t>
      </w:r>
      <w:r w:rsidRPr="00DF734B">
        <w:rPr>
          <w:rFonts w:eastAsia="Arial Unicode MS"/>
          <w:bCs/>
          <w:sz w:val="24"/>
          <w:szCs w:val="24"/>
        </w:rPr>
        <w:t>URL</w:t>
      </w:r>
      <w:r w:rsidRPr="00590C63">
        <w:rPr>
          <w:rFonts w:eastAsia="Arial Unicode MS"/>
          <w:bCs/>
          <w:sz w:val="24"/>
          <w:szCs w:val="24"/>
          <w:lang w:val="ru-RU"/>
        </w:rPr>
        <w:t xml:space="preserve">: </w:t>
      </w:r>
      <w:r w:rsidRPr="00DF734B">
        <w:rPr>
          <w:rFonts w:eastAsia="Arial Unicode MS"/>
          <w:bCs/>
          <w:sz w:val="24"/>
          <w:szCs w:val="24"/>
        </w:rPr>
        <w:lastRenderedPageBreak/>
        <w:t>https</w:t>
      </w:r>
      <w:r w:rsidRPr="00590C63">
        <w:rPr>
          <w:rFonts w:eastAsia="Arial Unicode MS"/>
          <w:bCs/>
          <w:sz w:val="24"/>
          <w:szCs w:val="24"/>
          <w:lang w:val="ru-RU"/>
        </w:rPr>
        <w:t>://</w:t>
      </w:r>
      <w:r w:rsidRPr="00DF734B">
        <w:rPr>
          <w:rFonts w:eastAsia="Arial Unicode MS"/>
          <w:bCs/>
          <w:sz w:val="24"/>
          <w:szCs w:val="24"/>
        </w:rPr>
        <w:t>znanium</w:t>
      </w:r>
      <w:r w:rsidRPr="00590C63">
        <w:rPr>
          <w:rFonts w:eastAsia="Arial Unicode MS"/>
          <w:bCs/>
          <w:sz w:val="24"/>
          <w:szCs w:val="24"/>
          <w:lang w:val="ru-RU"/>
        </w:rPr>
        <w:t>.</w:t>
      </w:r>
      <w:r w:rsidRPr="00DF734B">
        <w:rPr>
          <w:rFonts w:eastAsia="Arial Unicode MS"/>
          <w:bCs/>
          <w:sz w:val="24"/>
          <w:szCs w:val="24"/>
        </w:rPr>
        <w:t>com</w:t>
      </w:r>
      <w:r w:rsidRPr="00590C63">
        <w:rPr>
          <w:rFonts w:eastAsia="Arial Unicode MS"/>
          <w:bCs/>
          <w:sz w:val="24"/>
          <w:szCs w:val="24"/>
          <w:lang w:val="ru-RU"/>
        </w:rPr>
        <w:t>/</w:t>
      </w:r>
      <w:r w:rsidRPr="00DF734B">
        <w:rPr>
          <w:rFonts w:eastAsia="Arial Unicode MS"/>
          <w:bCs/>
          <w:sz w:val="24"/>
          <w:szCs w:val="24"/>
        </w:rPr>
        <w:t>catalog</w:t>
      </w:r>
      <w:r w:rsidRPr="00590C63">
        <w:rPr>
          <w:rFonts w:eastAsia="Arial Unicode MS"/>
          <w:bCs/>
          <w:sz w:val="24"/>
          <w:szCs w:val="24"/>
          <w:lang w:val="ru-RU"/>
        </w:rPr>
        <w:t>/</w:t>
      </w:r>
      <w:r w:rsidRPr="00DF734B">
        <w:rPr>
          <w:rFonts w:eastAsia="Arial Unicode MS"/>
          <w:bCs/>
          <w:sz w:val="24"/>
          <w:szCs w:val="24"/>
        </w:rPr>
        <w:t>product</w:t>
      </w:r>
      <w:r w:rsidRPr="00590C63">
        <w:rPr>
          <w:rFonts w:eastAsia="Arial Unicode MS"/>
          <w:bCs/>
          <w:sz w:val="24"/>
          <w:szCs w:val="24"/>
          <w:lang w:val="ru-RU"/>
        </w:rPr>
        <w:t>/1931475 (дата обращения: 02.08.2023). – Режим доступа: по подписке.</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rFonts w:eastAsia="Arial Unicode MS"/>
          <w:bCs/>
          <w:sz w:val="24"/>
          <w:szCs w:val="24"/>
          <w:lang w:val="ru-RU"/>
        </w:rPr>
        <w:t>Захаров, И.</w:t>
      </w:r>
      <w:r w:rsidRPr="00DF734B">
        <w:rPr>
          <w:rFonts w:eastAsia="Arial Unicode MS"/>
          <w:bCs/>
          <w:sz w:val="24"/>
          <w:szCs w:val="24"/>
        </w:rPr>
        <w:t> </w:t>
      </w:r>
      <w:r w:rsidRPr="00590C63">
        <w:rPr>
          <w:rFonts w:eastAsia="Arial Unicode MS"/>
          <w:bCs/>
          <w:sz w:val="24"/>
          <w:szCs w:val="24"/>
          <w:lang w:val="ru-RU"/>
        </w:rPr>
        <w:t>В. Бухгалтерский учет и анализ</w:t>
      </w:r>
      <w:r w:rsidRPr="00DF734B">
        <w:rPr>
          <w:rFonts w:eastAsia="Arial Unicode MS"/>
          <w:bCs/>
          <w:sz w:val="24"/>
          <w:szCs w:val="24"/>
        </w:rPr>
        <w:t> </w:t>
      </w:r>
      <w:r w:rsidRPr="00590C63">
        <w:rPr>
          <w:rFonts w:eastAsia="Arial Unicode MS"/>
          <w:bCs/>
          <w:sz w:val="24"/>
          <w:szCs w:val="24"/>
          <w:lang w:val="ru-RU"/>
        </w:rPr>
        <w:t>: учебник для среднего профессионального образования</w:t>
      </w:r>
      <w:r w:rsidRPr="00DF734B">
        <w:rPr>
          <w:rFonts w:eastAsia="Arial Unicode MS"/>
          <w:bCs/>
          <w:sz w:val="24"/>
          <w:szCs w:val="24"/>
        </w:rPr>
        <w:t> </w:t>
      </w:r>
      <w:r w:rsidRPr="00590C63">
        <w:rPr>
          <w:rFonts w:eastAsia="Arial Unicode MS"/>
          <w:bCs/>
          <w:sz w:val="24"/>
          <w:szCs w:val="24"/>
          <w:lang w:val="ru-RU"/>
        </w:rPr>
        <w:t>/ И.</w:t>
      </w:r>
      <w:r w:rsidRPr="00DF734B">
        <w:rPr>
          <w:rFonts w:eastAsia="Arial Unicode MS"/>
          <w:bCs/>
          <w:sz w:val="24"/>
          <w:szCs w:val="24"/>
        </w:rPr>
        <w:t> </w:t>
      </w:r>
      <w:r w:rsidRPr="00590C63">
        <w:rPr>
          <w:rFonts w:eastAsia="Arial Unicode MS"/>
          <w:bCs/>
          <w:sz w:val="24"/>
          <w:szCs w:val="24"/>
          <w:lang w:val="ru-RU"/>
        </w:rPr>
        <w:t>В.</w:t>
      </w:r>
      <w:r w:rsidRPr="00DF734B">
        <w:rPr>
          <w:rFonts w:eastAsia="Arial Unicode MS"/>
          <w:bCs/>
          <w:sz w:val="24"/>
          <w:szCs w:val="24"/>
        </w:rPr>
        <w:t> </w:t>
      </w:r>
      <w:r w:rsidRPr="00590C63">
        <w:rPr>
          <w:rFonts w:eastAsia="Arial Unicode MS"/>
          <w:bCs/>
          <w:sz w:val="24"/>
          <w:szCs w:val="24"/>
          <w:lang w:val="ru-RU"/>
        </w:rPr>
        <w:t>Захаров, О.</w:t>
      </w:r>
      <w:r w:rsidRPr="00DF734B">
        <w:rPr>
          <w:rFonts w:eastAsia="Arial Unicode MS"/>
          <w:bCs/>
          <w:sz w:val="24"/>
          <w:szCs w:val="24"/>
        </w:rPr>
        <w:t> </w:t>
      </w:r>
      <w:r w:rsidRPr="00590C63">
        <w:rPr>
          <w:rFonts w:eastAsia="Arial Unicode MS"/>
          <w:bCs/>
          <w:sz w:val="24"/>
          <w:szCs w:val="24"/>
          <w:lang w:val="ru-RU"/>
        </w:rPr>
        <w:t>Н.</w:t>
      </w:r>
      <w:r w:rsidRPr="00DF734B">
        <w:rPr>
          <w:rFonts w:eastAsia="Arial Unicode MS"/>
          <w:bCs/>
          <w:sz w:val="24"/>
          <w:szCs w:val="24"/>
        </w:rPr>
        <w:t> </w:t>
      </w:r>
      <w:r w:rsidRPr="00590C63">
        <w:rPr>
          <w:rFonts w:eastAsia="Arial Unicode MS"/>
          <w:bCs/>
          <w:sz w:val="24"/>
          <w:szCs w:val="24"/>
          <w:lang w:val="ru-RU"/>
        </w:rPr>
        <w:t>Тарасова</w:t>
      </w:r>
      <w:r w:rsidRPr="00DF734B">
        <w:rPr>
          <w:rFonts w:eastAsia="Arial Unicode MS"/>
          <w:bCs/>
          <w:sz w:val="24"/>
          <w:szCs w:val="24"/>
        </w:rPr>
        <w:t> </w:t>
      </w:r>
      <w:r w:rsidRPr="00590C63">
        <w:rPr>
          <w:rFonts w:eastAsia="Arial Unicode MS"/>
          <w:bCs/>
          <w:sz w:val="24"/>
          <w:szCs w:val="24"/>
          <w:lang w:val="ru-RU"/>
        </w:rPr>
        <w:t>; под редакцией И.</w:t>
      </w:r>
      <w:r w:rsidRPr="00DF734B">
        <w:rPr>
          <w:rFonts w:eastAsia="Arial Unicode MS"/>
          <w:bCs/>
          <w:sz w:val="24"/>
          <w:szCs w:val="24"/>
        </w:rPr>
        <w:t> </w:t>
      </w:r>
      <w:r w:rsidRPr="00590C63">
        <w:rPr>
          <w:rFonts w:eastAsia="Arial Unicode MS"/>
          <w:bCs/>
          <w:sz w:val="24"/>
          <w:szCs w:val="24"/>
          <w:lang w:val="ru-RU"/>
        </w:rPr>
        <w:t>М.</w:t>
      </w:r>
      <w:r w:rsidRPr="00DF734B">
        <w:rPr>
          <w:rFonts w:eastAsia="Arial Unicode MS"/>
          <w:bCs/>
          <w:sz w:val="24"/>
          <w:szCs w:val="24"/>
        </w:rPr>
        <w:t> </w:t>
      </w:r>
      <w:r w:rsidRPr="00590C63">
        <w:rPr>
          <w:rFonts w:eastAsia="Arial Unicode MS"/>
          <w:bCs/>
          <w:sz w:val="24"/>
          <w:szCs w:val="24"/>
          <w:lang w:val="ru-RU"/>
        </w:rPr>
        <w:t>Дмитриевой.</w:t>
      </w:r>
      <w:r w:rsidRPr="00DF734B">
        <w:rPr>
          <w:rFonts w:eastAsia="Arial Unicode MS"/>
          <w:bCs/>
          <w:sz w:val="24"/>
          <w:szCs w:val="24"/>
        </w:rPr>
        <w:t> </w:t>
      </w:r>
      <w:r w:rsidRPr="00590C63">
        <w:rPr>
          <w:rFonts w:eastAsia="Arial Unicode MS"/>
          <w:bCs/>
          <w:sz w:val="24"/>
          <w:szCs w:val="24"/>
          <w:lang w:val="ru-RU"/>
        </w:rPr>
        <w:t>— Москва</w:t>
      </w:r>
      <w:r w:rsidRPr="00DF734B">
        <w:rPr>
          <w:rFonts w:eastAsia="Arial Unicode MS"/>
          <w:bCs/>
          <w:sz w:val="24"/>
          <w:szCs w:val="24"/>
        </w:rPr>
        <w:t> </w:t>
      </w:r>
      <w:r w:rsidRPr="00590C63">
        <w:rPr>
          <w:rFonts w:eastAsia="Arial Unicode MS"/>
          <w:bCs/>
          <w:sz w:val="24"/>
          <w:szCs w:val="24"/>
          <w:lang w:val="ru-RU"/>
        </w:rPr>
        <w:t>: Издательство Юрайт, 2022.</w:t>
      </w:r>
      <w:r w:rsidRPr="00DF734B">
        <w:rPr>
          <w:rFonts w:eastAsia="Arial Unicode MS"/>
          <w:bCs/>
          <w:sz w:val="24"/>
          <w:szCs w:val="24"/>
        </w:rPr>
        <w:t> </w:t>
      </w:r>
      <w:r w:rsidRPr="00590C63">
        <w:rPr>
          <w:rFonts w:eastAsia="Arial Unicode MS"/>
          <w:bCs/>
          <w:sz w:val="24"/>
          <w:szCs w:val="24"/>
          <w:lang w:val="ru-RU"/>
        </w:rPr>
        <w:t>— 423</w:t>
      </w:r>
      <w:r w:rsidRPr="00DF734B">
        <w:rPr>
          <w:rFonts w:eastAsia="Arial Unicode MS"/>
          <w:bCs/>
          <w:sz w:val="24"/>
          <w:szCs w:val="24"/>
        </w:rPr>
        <w:t> </w:t>
      </w:r>
      <w:r w:rsidRPr="00590C63">
        <w:rPr>
          <w:rFonts w:eastAsia="Arial Unicode MS"/>
          <w:bCs/>
          <w:sz w:val="24"/>
          <w:szCs w:val="24"/>
          <w:lang w:val="ru-RU"/>
        </w:rPr>
        <w:t>с.</w:t>
      </w:r>
      <w:r w:rsidRPr="00DF734B">
        <w:rPr>
          <w:rFonts w:eastAsia="Arial Unicode MS"/>
          <w:bCs/>
          <w:sz w:val="24"/>
          <w:szCs w:val="24"/>
        </w:rPr>
        <w:t> </w:t>
      </w:r>
      <w:r w:rsidRPr="00590C63">
        <w:rPr>
          <w:rFonts w:eastAsia="Arial Unicode MS"/>
          <w:bCs/>
          <w:sz w:val="24"/>
          <w:szCs w:val="24"/>
          <w:lang w:val="ru-RU"/>
        </w:rPr>
        <w:t>— (Профессиональное образование).</w:t>
      </w:r>
      <w:r w:rsidRPr="00DF734B">
        <w:rPr>
          <w:rFonts w:eastAsia="Arial Unicode MS"/>
          <w:bCs/>
          <w:sz w:val="24"/>
          <w:szCs w:val="24"/>
        </w:rPr>
        <w:t> </w:t>
      </w:r>
      <w:r w:rsidRPr="00590C63">
        <w:rPr>
          <w:rFonts w:eastAsia="Arial Unicode MS"/>
          <w:bCs/>
          <w:sz w:val="24"/>
          <w:szCs w:val="24"/>
          <w:lang w:val="ru-RU"/>
        </w:rPr>
        <w:t xml:space="preserve">— </w:t>
      </w:r>
      <w:r w:rsidRPr="00DF734B">
        <w:rPr>
          <w:rFonts w:eastAsia="Arial Unicode MS"/>
          <w:bCs/>
          <w:sz w:val="24"/>
          <w:szCs w:val="24"/>
        </w:rPr>
        <w:t>ISBN </w:t>
      </w:r>
      <w:r w:rsidRPr="00590C63">
        <w:rPr>
          <w:rFonts w:eastAsia="Arial Unicode MS"/>
          <w:bCs/>
          <w:sz w:val="24"/>
          <w:szCs w:val="24"/>
          <w:lang w:val="ru-RU"/>
        </w:rPr>
        <w:t xml:space="preserve">978-5-534-02594-1. — Текст : электронный // Образовательная платформа Юрайт [сайт]. — </w:t>
      </w:r>
      <w:r w:rsidRPr="00DF734B">
        <w:rPr>
          <w:rFonts w:eastAsia="Arial Unicode MS"/>
          <w:bCs/>
          <w:sz w:val="24"/>
          <w:szCs w:val="24"/>
        </w:rPr>
        <w:t>URL</w:t>
      </w:r>
      <w:r w:rsidRPr="00590C63">
        <w:rPr>
          <w:rFonts w:eastAsia="Arial Unicode MS"/>
          <w:bCs/>
          <w:sz w:val="24"/>
          <w:szCs w:val="24"/>
          <w:lang w:val="ru-RU"/>
        </w:rPr>
        <w:t xml:space="preserve">: </w:t>
      </w:r>
      <w:r w:rsidRPr="00DF734B">
        <w:rPr>
          <w:rFonts w:eastAsia="Arial Unicode MS"/>
          <w:bCs/>
          <w:sz w:val="24"/>
          <w:szCs w:val="24"/>
        </w:rPr>
        <w:t>https</w:t>
      </w:r>
      <w:r w:rsidRPr="00590C63">
        <w:rPr>
          <w:rFonts w:eastAsia="Arial Unicode MS"/>
          <w:bCs/>
          <w:sz w:val="24"/>
          <w:szCs w:val="24"/>
          <w:lang w:val="ru-RU"/>
        </w:rPr>
        <w:t>://</w:t>
      </w:r>
      <w:r w:rsidRPr="00DF734B">
        <w:rPr>
          <w:rFonts w:eastAsia="Arial Unicode MS"/>
          <w:bCs/>
          <w:sz w:val="24"/>
          <w:szCs w:val="24"/>
        </w:rPr>
        <w:t>urait</w:t>
      </w:r>
      <w:r w:rsidRPr="00590C63">
        <w:rPr>
          <w:rFonts w:eastAsia="Arial Unicode MS"/>
          <w:bCs/>
          <w:sz w:val="24"/>
          <w:szCs w:val="24"/>
          <w:lang w:val="ru-RU"/>
        </w:rPr>
        <w:t>.</w:t>
      </w:r>
      <w:r w:rsidRPr="00DF734B">
        <w:rPr>
          <w:rFonts w:eastAsia="Arial Unicode MS"/>
          <w:bCs/>
          <w:sz w:val="24"/>
          <w:szCs w:val="24"/>
        </w:rPr>
        <w:t>ru</w:t>
      </w:r>
      <w:r w:rsidRPr="00590C63">
        <w:rPr>
          <w:rFonts w:eastAsia="Arial Unicode MS"/>
          <w:bCs/>
          <w:sz w:val="24"/>
          <w:szCs w:val="24"/>
          <w:lang w:val="ru-RU"/>
        </w:rPr>
        <w:t>/</w:t>
      </w:r>
      <w:r w:rsidRPr="00DF734B">
        <w:rPr>
          <w:rFonts w:eastAsia="Arial Unicode MS"/>
          <w:bCs/>
          <w:sz w:val="24"/>
          <w:szCs w:val="24"/>
        </w:rPr>
        <w:t>bcode</w:t>
      </w:r>
      <w:r w:rsidRPr="00590C63">
        <w:rPr>
          <w:rFonts w:eastAsia="Arial Unicode MS"/>
          <w:bCs/>
          <w:sz w:val="24"/>
          <w:szCs w:val="24"/>
          <w:lang w:val="ru-RU"/>
        </w:rPr>
        <w:t>/489863 (дата обращения: 03.05.2022).</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rFonts w:eastAsia="Arial Unicode MS"/>
          <w:bCs/>
          <w:sz w:val="24"/>
          <w:szCs w:val="24"/>
          <w:lang w:val="ru-RU"/>
        </w:rPr>
        <w:t xml:space="preserve">Бухгалтерский учет / А.И. Гомола, В.Е. Кириллов, С.В. Кириллов – Москва: Академия, 2020. – 480 с. – </w:t>
      </w:r>
      <w:r w:rsidRPr="00DF734B">
        <w:rPr>
          <w:rFonts w:eastAsia="Arial Unicode MS"/>
          <w:bCs/>
          <w:sz w:val="24"/>
          <w:szCs w:val="24"/>
        </w:rPr>
        <w:t>URL</w:t>
      </w:r>
      <w:r w:rsidRPr="00590C63">
        <w:rPr>
          <w:rFonts w:eastAsia="Arial Unicode MS"/>
          <w:bCs/>
          <w:sz w:val="24"/>
          <w:szCs w:val="24"/>
          <w:lang w:val="ru-RU"/>
        </w:rPr>
        <w:t xml:space="preserve">: </w:t>
      </w:r>
      <w:r w:rsidRPr="00DF734B">
        <w:rPr>
          <w:rFonts w:eastAsia="Arial Unicode MS"/>
          <w:bCs/>
          <w:sz w:val="24"/>
          <w:szCs w:val="24"/>
        </w:rPr>
        <w:t>https</w:t>
      </w:r>
      <w:r w:rsidRPr="00590C63">
        <w:rPr>
          <w:rFonts w:eastAsia="Arial Unicode MS"/>
          <w:bCs/>
          <w:sz w:val="24"/>
          <w:szCs w:val="24"/>
          <w:lang w:val="ru-RU"/>
        </w:rPr>
        <w:t>://</w:t>
      </w:r>
      <w:r w:rsidRPr="00DF734B">
        <w:rPr>
          <w:rFonts w:eastAsia="Arial Unicode MS"/>
          <w:bCs/>
          <w:sz w:val="24"/>
          <w:szCs w:val="24"/>
        </w:rPr>
        <w:t>academia</w:t>
      </w:r>
      <w:r w:rsidRPr="00590C63">
        <w:rPr>
          <w:rFonts w:eastAsia="Arial Unicode MS"/>
          <w:bCs/>
          <w:sz w:val="24"/>
          <w:szCs w:val="24"/>
          <w:lang w:val="ru-RU"/>
        </w:rPr>
        <w:t>-</w:t>
      </w:r>
      <w:r w:rsidRPr="00DF734B">
        <w:rPr>
          <w:rFonts w:eastAsia="Arial Unicode MS"/>
          <w:bCs/>
          <w:sz w:val="24"/>
          <w:szCs w:val="24"/>
        </w:rPr>
        <w:t>moscow</w:t>
      </w:r>
      <w:r w:rsidRPr="00590C63">
        <w:rPr>
          <w:rFonts w:eastAsia="Arial Unicode MS"/>
          <w:bCs/>
          <w:sz w:val="24"/>
          <w:szCs w:val="24"/>
          <w:lang w:val="ru-RU"/>
        </w:rPr>
        <w:t>.</w:t>
      </w:r>
      <w:r w:rsidRPr="00DF734B">
        <w:rPr>
          <w:rFonts w:eastAsia="Arial Unicode MS"/>
          <w:bCs/>
          <w:sz w:val="24"/>
          <w:szCs w:val="24"/>
        </w:rPr>
        <w:t>ru</w:t>
      </w:r>
      <w:r w:rsidRPr="00590C63">
        <w:rPr>
          <w:rFonts w:eastAsia="Arial Unicode MS"/>
          <w:bCs/>
          <w:sz w:val="24"/>
          <w:szCs w:val="24"/>
          <w:lang w:val="ru-RU"/>
        </w:rPr>
        <w:t>/</w:t>
      </w:r>
      <w:r w:rsidRPr="00DF734B">
        <w:rPr>
          <w:rFonts w:eastAsia="Arial Unicode MS"/>
          <w:bCs/>
          <w:sz w:val="24"/>
          <w:szCs w:val="24"/>
        </w:rPr>
        <w:t>catalogue</w:t>
      </w:r>
      <w:r w:rsidRPr="00590C63">
        <w:rPr>
          <w:rFonts w:eastAsia="Arial Unicode MS"/>
          <w:bCs/>
          <w:sz w:val="24"/>
          <w:szCs w:val="24"/>
          <w:lang w:val="ru-RU"/>
        </w:rPr>
        <w:t>/4899/472922/</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rFonts w:eastAsia="Arial Unicode MS"/>
          <w:bCs/>
          <w:sz w:val="24"/>
          <w:szCs w:val="24"/>
          <w:lang w:val="ru-RU"/>
        </w:rPr>
        <w:t>Дмитриева, И.</w:t>
      </w:r>
      <w:r w:rsidRPr="00DF734B">
        <w:rPr>
          <w:rFonts w:eastAsia="Arial Unicode MS"/>
          <w:bCs/>
          <w:sz w:val="24"/>
          <w:szCs w:val="24"/>
        </w:rPr>
        <w:t> </w:t>
      </w:r>
      <w:r w:rsidRPr="00590C63">
        <w:rPr>
          <w:rFonts w:eastAsia="Arial Unicode MS"/>
          <w:bCs/>
          <w:sz w:val="24"/>
          <w:szCs w:val="24"/>
          <w:lang w:val="ru-RU"/>
        </w:rPr>
        <w:t>М. Бухгалтерский учет</w:t>
      </w:r>
      <w:r w:rsidRPr="00DF734B">
        <w:rPr>
          <w:rFonts w:eastAsia="Arial Unicode MS"/>
          <w:bCs/>
          <w:sz w:val="24"/>
          <w:szCs w:val="24"/>
        </w:rPr>
        <w:t> </w:t>
      </w:r>
      <w:r w:rsidRPr="00590C63">
        <w:rPr>
          <w:rFonts w:eastAsia="Arial Unicode MS"/>
          <w:bCs/>
          <w:sz w:val="24"/>
          <w:szCs w:val="24"/>
          <w:lang w:val="ru-RU"/>
        </w:rPr>
        <w:t>: учебник и практикум для среднего профессионального образования</w:t>
      </w:r>
      <w:r w:rsidRPr="00DF734B">
        <w:rPr>
          <w:rFonts w:eastAsia="Arial Unicode MS"/>
          <w:bCs/>
          <w:sz w:val="24"/>
          <w:szCs w:val="24"/>
        </w:rPr>
        <w:t> </w:t>
      </w:r>
      <w:r w:rsidRPr="00590C63">
        <w:rPr>
          <w:rFonts w:eastAsia="Arial Unicode MS"/>
          <w:bCs/>
          <w:sz w:val="24"/>
          <w:szCs w:val="24"/>
          <w:lang w:val="ru-RU"/>
        </w:rPr>
        <w:t>/ И.</w:t>
      </w:r>
      <w:r w:rsidRPr="00DF734B">
        <w:rPr>
          <w:rFonts w:eastAsia="Arial Unicode MS"/>
          <w:bCs/>
          <w:sz w:val="24"/>
          <w:szCs w:val="24"/>
        </w:rPr>
        <w:t> </w:t>
      </w:r>
      <w:r w:rsidRPr="00590C63">
        <w:rPr>
          <w:rFonts w:eastAsia="Arial Unicode MS"/>
          <w:bCs/>
          <w:sz w:val="24"/>
          <w:szCs w:val="24"/>
          <w:lang w:val="ru-RU"/>
        </w:rPr>
        <w:t>М.</w:t>
      </w:r>
      <w:r w:rsidRPr="00DF734B">
        <w:rPr>
          <w:rFonts w:eastAsia="Arial Unicode MS"/>
          <w:bCs/>
          <w:sz w:val="24"/>
          <w:szCs w:val="24"/>
        </w:rPr>
        <w:t> </w:t>
      </w:r>
      <w:r w:rsidRPr="00590C63">
        <w:rPr>
          <w:rFonts w:eastAsia="Arial Unicode MS"/>
          <w:bCs/>
          <w:sz w:val="24"/>
          <w:szCs w:val="24"/>
          <w:lang w:val="ru-RU"/>
        </w:rPr>
        <w:t>Дмитриева.</w:t>
      </w:r>
      <w:r w:rsidRPr="00DF734B">
        <w:rPr>
          <w:rFonts w:eastAsia="Arial Unicode MS"/>
          <w:bCs/>
          <w:sz w:val="24"/>
          <w:szCs w:val="24"/>
        </w:rPr>
        <w:t> </w:t>
      </w:r>
      <w:r w:rsidRPr="00590C63">
        <w:rPr>
          <w:rFonts w:eastAsia="Arial Unicode MS"/>
          <w:bCs/>
          <w:sz w:val="24"/>
          <w:szCs w:val="24"/>
          <w:lang w:val="ru-RU"/>
        </w:rPr>
        <w:t>— 6-е изд., перераб. и доп.</w:t>
      </w:r>
      <w:r w:rsidRPr="00DF734B">
        <w:rPr>
          <w:rFonts w:eastAsia="Arial Unicode MS"/>
          <w:bCs/>
          <w:sz w:val="24"/>
          <w:szCs w:val="24"/>
        </w:rPr>
        <w:t> </w:t>
      </w:r>
      <w:r w:rsidRPr="00590C63">
        <w:rPr>
          <w:rFonts w:eastAsia="Arial Unicode MS"/>
          <w:bCs/>
          <w:sz w:val="24"/>
          <w:szCs w:val="24"/>
          <w:lang w:val="ru-RU"/>
        </w:rPr>
        <w:t>— Москва</w:t>
      </w:r>
      <w:r w:rsidRPr="00DF734B">
        <w:rPr>
          <w:rFonts w:eastAsia="Arial Unicode MS"/>
          <w:bCs/>
          <w:sz w:val="24"/>
          <w:szCs w:val="24"/>
        </w:rPr>
        <w:t> </w:t>
      </w:r>
      <w:r w:rsidRPr="00590C63">
        <w:rPr>
          <w:rFonts w:eastAsia="Arial Unicode MS"/>
          <w:bCs/>
          <w:sz w:val="24"/>
          <w:szCs w:val="24"/>
          <w:lang w:val="ru-RU"/>
        </w:rPr>
        <w:t>: Издательство Юрайт, 2022.</w:t>
      </w:r>
      <w:r w:rsidRPr="00DF734B">
        <w:rPr>
          <w:rFonts w:eastAsia="Arial Unicode MS"/>
          <w:bCs/>
          <w:sz w:val="24"/>
          <w:szCs w:val="24"/>
        </w:rPr>
        <w:t> </w:t>
      </w:r>
      <w:r w:rsidRPr="00590C63">
        <w:rPr>
          <w:rFonts w:eastAsia="Arial Unicode MS"/>
          <w:bCs/>
          <w:sz w:val="24"/>
          <w:szCs w:val="24"/>
          <w:lang w:val="ru-RU"/>
        </w:rPr>
        <w:t>— 319</w:t>
      </w:r>
      <w:r w:rsidRPr="00DF734B">
        <w:rPr>
          <w:rFonts w:eastAsia="Arial Unicode MS"/>
          <w:bCs/>
          <w:sz w:val="24"/>
          <w:szCs w:val="24"/>
        </w:rPr>
        <w:t> </w:t>
      </w:r>
      <w:r w:rsidRPr="00590C63">
        <w:rPr>
          <w:rFonts w:eastAsia="Arial Unicode MS"/>
          <w:bCs/>
          <w:sz w:val="24"/>
          <w:szCs w:val="24"/>
          <w:lang w:val="ru-RU"/>
        </w:rPr>
        <w:t>с.</w:t>
      </w:r>
      <w:r w:rsidRPr="00DF734B">
        <w:rPr>
          <w:rFonts w:eastAsia="Arial Unicode MS"/>
          <w:bCs/>
          <w:sz w:val="24"/>
          <w:szCs w:val="24"/>
        </w:rPr>
        <w:t> </w:t>
      </w:r>
      <w:r w:rsidRPr="00590C63">
        <w:rPr>
          <w:rFonts w:eastAsia="Arial Unicode MS"/>
          <w:bCs/>
          <w:sz w:val="24"/>
          <w:szCs w:val="24"/>
          <w:lang w:val="ru-RU"/>
        </w:rPr>
        <w:t>— (Профессиональное образование).</w:t>
      </w:r>
      <w:r w:rsidRPr="00DF734B">
        <w:rPr>
          <w:rFonts w:eastAsia="Arial Unicode MS"/>
          <w:bCs/>
          <w:sz w:val="24"/>
          <w:szCs w:val="24"/>
        </w:rPr>
        <w:t> </w:t>
      </w:r>
      <w:r w:rsidRPr="00590C63">
        <w:rPr>
          <w:rFonts w:eastAsia="Arial Unicode MS"/>
          <w:bCs/>
          <w:sz w:val="24"/>
          <w:szCs w:val="24"/>
          <w:lang w:val="ru-RU"/>
        </w:rPr>
        <w:t xml:space="preserve">— </w:t>
      </w:r>
      <w:r w:rsidRPr="00DF734B">
        <w:rPr>
          <w:rFonts w:eastAsia="Arial Unicode MS"/>
          <w:bCs/>
          <w:sz w:val="24"/>
          <w:szCs w:val="24"/>
        </w:rPr>
        <w:t>ISBN </w:t>
      </w:r>
      <w:r w:rsidRPr="00590C63">
        <w:rPr>
          <w:rFonts w:eastAsia="Arial Unicode MS"/>
          <w:bCs/>
          <w:sz w:val="24"/>
          <w:szCs w:val="24"/>
          <w:lang w:val="ru-RU"/>
        </w:rPr>
        <w:t xml:space="preserve">978-5-534-13850-4. — Текст : электронный // Образовательная платформа Юрайт [сайт]. — </w:t>
      </w:r>
      <w:r w:rsidRPr="00DF734B">
        <w:rPr>
          <w:rFonts w:eastAsia="Arial Unicode MS"/>
          <w:bCs/>
          <w:sz w:val="24"/>
          <w:szCs w:val="24"/>
        </w:rPr>
        <w:t>URL</w:t>
      </w:r>
      <w:r w:rsidRPr="00590C63">
        <w:rPr>
          <w:rFonts w:eastAsia="Arial Unicode MS"/>
          <w:bCs/>
          <w:sz w:val="24"/>
          <w:szCs w:val="24"/>
          <w:lang w:val="ru-RU"/>
        </w:rPr>
        <w:t xml:space="preserve">: </w:t>
      </w:r>
      <w:r w:rsidRPr="00DF734B">
        <w:rPr>
          <w:rFonts w:eastAsia="Arial Unicode MS"/>
          <w:bCs/>
          <w:sz w:val="24"/>
          <w:szCs w:val="24"/>
        </w:rPr>
        <w:t>https</w:t>
      </w:r>
      <w:r w:rsidRPr="00590C63">
        <w:rPr>
          <w:rFonts w:eastAsia="Arial Unicode MS"/>
          <w:bCs/>
          <w:sz w:val="24"/>
          <w:szCs w:val="24"/>
          <w:lang w:val="ru-RU"/>
        </w:rPr>
        <w:t>://</w:t>
      </w:r>
      <w:r w:rsidRPr="00DF734B">
        <w:rPr>
          <w:rFonts w:eastAsia="Arial Unicode MS"/>
          <w:bCs/>
          <w:sz w:val="24"/>
          <w:szCs w:val="24"/>
        </w:rPr>
        <w:t>urait</w:t>
      </w:r>
      <w:r w:rsidRPr="00590C63">
        <w:rPr>
          <w:rFonts w:eastAsia="Arial Unicode MS"/>
          <w:bCs/>
          <w:sz w:val="24"/>
          <w:szCs w:val="24"/>
          <w:lang w:val="ru-RU"/>
        </w:rPr>
        <w:t>.</w:t>
      </w:r>
      <w:r w:rsidRPr="00DF734B">
        <w:rPr>
          <w:rFonts w:eastAsia="Arial Unicode MS"/>
          <w:bCs/>
          <w:sz w:val="24"/>
          <w:szCs w:val="24"/>
        </w:rPr>
        <w:t>ru</w:t>
      </w:r>
      <w:r w:rsidRPr="00590C63">
        <w:rPr>
          <w:rFonts w:eastAsia="Arial Unicode MS"/>
          <w:bCs/>
          <w:sz w:val="24"/>
          <w:szCs w:val="24"/>
          <w:lang w:val="ru-RU"/>
        </w:rPr>
        <w:t>/</w:t>
      </w:r>
      <w:r w:rsidRPr="00DF734B">
        <w:rPr>
          <w:rFonts w:eastAsia="Arial Unicode MS"/>
          <w:bCs/>
          <w:sz w:val="24"/>
          <w:szCs w:val="24"/>
        </w:rPr>
        <w:t>bcode</w:t>
      </w:r>
      <w:r w:rsidRPr="00590C63">
        <w:rPr>
          <w:rFonts w:eastAsia="Arial Unicode MS"/>
          <w:bCs/>
          <w:sz w:val="24"/>
          <w:szCs w:val="24"/>
          <w:lang w:val="ru-RU"/>
        </w:rPr>
        <w:t>/489595 (дата обращения: 03.05.2022).</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rFonts w:eastAsia="Arial Unicode MS"/>
          <w:bCs/>
          <w:sz w:val="24"/>
          <w:szCs w:val="24"/>
          <w:lang w:val="ru-RU"/>
        </w:rPr>
        <w:t>Бухгалтерский финансовый учет</w:t>
      </w:r>
      <w:r w:rsidRPr="00DF734B">
        <w:rPr>
          <w:rFonts w:eastAsia="Arial Unicode MS"/>
          <w:bCs/>
          <w:sz w:val="24"/>
          <w:szCs w:val="24"/>
        </w:rPr>
        <w:t> </w:t>
      </w:r>
      <w:r w:rsidRPr="00590C63">
        <w:rPr>
          <w:rFonts w:eastAsia="Arial Unicode MS"/>
          <w:bCs/>
          <w:sz w:val="24"/>
          <w:szCs w:val="24"/>
          <w:lang w:val="ru-RU"/>
        </w:rPr>
        <w:t>: учебник для среднего профессионального образования</w:t>
      </w:r>
      <w:r w:rsidRPr="00DF734B">
        <w:rPr>
          <w:rFonts w:eastAsia="Arial Unicode MS"/>
          <w:bCs/>
          <w:sz w:val="24"/>
          <w:szCs w:val="24"/>
        </w:rPr>
        <w:t> </w:t>
      </w:r>
      <w:r w:rsidRPr="00590C63">
        <w:rPr>
          <w:rFonts w:eastAsia="Arial Unicode MS"/>
          <w:bCs/>
          <w:sz w:val="24"/>
          <w:szCs w:val="24"/>
          <w:lang w:val="ru-RU"/>
        </w:rPr>
        <w:t>/ Л.</w:t>
      </w:r>
      <w:r w:rsidRPr="00DF734B">
        <w:rPr>
          <w:rFonts w:eastAsia="Arial Unicode MS"/>
          <w:bCs/>
          <w:sz w:val="24"/>
          <w:szCs w:val="24"/>
        </w:rPr>
        <w:t> </w:t>
      </w:r>
      <w:r w:rsidRPr="00590C63">
        <w:rPr>
          <w:rFonts w:eastAsia="Arial Unicode MS"/>
          <w:bCs/>
          <w:sz w:val="24"/>
          <w:szCs w:val="24"/>
          <w:lang w:val="ru-RU"/>
        </w:rPr>
        <w:t>В.</w:t>
      </w:r>
      <w:r w:rsidRPr="00DF734B">
        <w:rPr>
          <w:rFonts w:eastAsia="Arial Unicode MS"/>
          <w:bCs/>
          <w:sz w:val="24"/>
          <w:szCs w:val="24"/>
        </w:rPr>
        <w:t> </w:t>
      </w:r>
      <w:r w:rsidRPr="00590C63">
        <w:rPr>
          <w:rFonts w:eastAsia="Arial Unicode MS"/>
          <w:bCs/>
          <w:sz w:val="24"/>
          <w:szCs w:val="24"/>
          <w:lang w:val="ru-RU"/>
        </w:rPr>
        <w:t>Бухарева [и др.]</w:t>
      </w:r>
      <w:r w:rsidRPr="00DF734B">
        <w:rPr>
          <w:rFonts w:eastAsia="Arial Unicode MS"/>
          <w:bCs/>
          <w:sz w:val="24"/>
          <w:szCs w:val="24"/>
        </w:rPr>
        <w:t> </w:t>
      </w:r>
      <w:r w:rsidRPr="00590C63">
        <w:rPr>
          <w:rFonts w:eastAsia="Arial Unicode MS"/>
          <w:bCs/>
          <w:sz w:val="24"/>
          <w:szCs w:val="24"/>
          <w:lang w:val="ru-RU"/>
        </w:rPr>
        <w:t>; под редакцией И.</w:t>
      </w:r>
      <w:r w:rsidRPr="00DF734B">
        <w:rPr>
          <w:rFonts w:eastAsia="Arial Unicode MS"/>
          <w:bCs/>
          <w:sz w:val="24"/>
          <w:szCs w:val="24"/>
        </w:rPr>
        <w:t> </w:t>
      </w:r>
      <w:r w:rsidRPr="00590C63">
        <w:rPr>
          <w:rFonts w:eastAsia="Arial Unicode MS"/>
          <w:bCs/>
          <w:sz w:val="24"/>
          <w:szCs w:val="24"/>
          <w:lang w:val="ru-RU"/>
        </w:rPr>
        <w:t>М.</w:t>
      </w:r>
      <w:r w:rsidRPr="00DF734B">
        <w:rPr>
          <w:rFonts w:eastAsia="Arial Unicode MS"/>
          <w:bCs/>
          <w:sz w:val="24"/>
          <w:szCs w:val="24"/>
        </w:rPr>
        <w:t> </w:t>
      </w:r>
      <w:r w:rsidRPr="00590C63">
        <w:rPr>
          <w:rFonts w:eastAsia="Arial Unicode MS"/>
          <w:bCs/>
          <w:sz w:val="24"/>
          <w:szCs w:val="24"/>
          <w:lang w:val="ru-RU"/>
        </w:rPr>
        <w:t>Дмитриевой, В.</w:t>
      </w:r>
      <w:r w:rsidRPr="00DF734B">
        <w:rPr>
          <w:rFonts w:eastAsia="Arial Unicode MS"/>
          <w:bCs/>
          <w:sz w:val="24"/>
          <w:szCs w:val="24"/>
        </w:rPr>
        <w:t> </w:t>
      </w:r>
      <w:r w:rsidRPr="00590C63">
        <w:rPr>
          <w:rFonts w:eastAsia="Arial Unicode MS"/>
          <w:bCs/>
          <w:sz w:val="24"/>
          <w:szCs w:val="24"/>
          <w:lang w:val="ru-RU"/>
        </w:rPr>
        <w:t>Б.</w:t>
      </w:r>
      <w:r w:rsidRPr="00DF734B">
        <w:rPr>
          <w:rFonts w:eastAsia="Arial Unicode MS"/>
          <w:bCs/>
          <w:sz w:val="24"/>
          <w:szCs w:val="24"/>
        </w:rPr>
        <w:t> </w:t>
      </w:r>
      <w:r w:rsidRPr="00590C63">
        <w:rPr>
          <w:rFonts w:eastAsia="Arial Unicode MS"/>
          <w:bCs/>
          <w:sz w:val="24"/>
          <w:szCs w:val="24"/>
          <w:lang w:val="ru-RU"/>
        </w:rPr>
        <w:t>Малицкой, Ю.</w:t>
      </w:r>
      <w:r w:rsidRPr="00DF734B">
        <w:rPr>
          <w:rFonts w:eastAsia="Arial Unicode MS"/>
          <w:bCs/>
          <w:sz w:val="24"/>
          <w:szCs w:val="24"/>
        </w:rPr>
        <w:t> </w:t>
      </w:r>
      <w:r w:rsidRPr="00590C63">
        <w:rPr>
          <w:rFonts w:eastAsia="Arial Unicode MS"/>
          <w:bCs/>
          <w:sz w:val="24"/>
          <w:szCs w:val="24"/>
          <w:lang w:val="ru-RU"/>
        </w:rPr>
        <w:t>К.</w:t>
      </w:r>
      <w:r w:rsidRPr="00DF734B">
        <w:rPr>
          <w:rFonts w:eastAsia="Arial Unicode MS"/>
          <w:bCs/>
          <w:sz w:val="24"/>
          <w:szCs w:val="24"/>
        </w:rPr>
        <w:t> </w:t>
      </w:r>
      <w:r w:rsidRPr="00590C63">
        <w:rPr>
          <w:rFonts w:eastAsia="Arial Unicode MS"/>
          <w:bCs/>
          <w:sz w:val="24"/>
          <w:szCs w:val="24"/>
          <w:lang w:val="ru-RU"/>
        </w:rPr>
        <w:t>Харакоз.</w:t>
      </w:r>
      <w:r w:rsidRPr="00DF734B">
        <w:rPr>
          <w:rFonts w:eastAsia="Arial Unicode MS"/>
          <w:bCs/>
          <w:sz w:val="24"/>
          <w:szCs w:val="24"/>
        </w:rPr>
        <w:t> </w:t>
      </w:r>
      <w:r w:rsidRPr="00590C63">
        <w:rPr>
          <w:rFonts w:eastAsia="Arial Unicode MS"/>
          <w:bCs/>
          <w:sz w:val="24"/>
          <w:szCs w:val="24"/>
          <w:lang w:val="ru-RU"/>
        </w:rPr>
        <w:t>— 5-е изд., перераб. и доп.</w:t>
      </w:r>
      <w:r w:rsidRPr="00DF734B">
        <w:rPr>
          <w:rFonts w:eastAsia="Arial Unicode MS"/>
          <w:bCs/>
          <w:sz w:val="24"/>
          <w:szCs w:val="24"/>
        </w:rPr>
        <w:t> </w:t>
      </w:r>
      <w:r w:rsidRPr="00590C63">
        <w:rPr>
          <w:rFonts w:eastAsia="Arial Unicode MS"/>
          <w:bCs/>
          <w:sz w:val="24"/>
          <w:szCs w:val="24"/>
          <w:lang w:val="ru-RU"/>
        </w:rPr>
        <w:t>— Москва</w:t>
      </w:r>
      <w:r w:rsidRPr="00DF734B">
        <w:rPr>
          <w:rFonts w:eastAsia="Arial Unicode MS"/>
          <w:bCs/>
          <w:sz w:val="24"/>
          <w:szCs w:val="24"/>
        </w:rPr>
        <w:t> </w:t>
      </w:r>
      <w:r w:rsidRPr="00590C63">
        <w:rPr>
          <w:rFonts w:eastAsia="Arial Unicode MS"/>
          <w:bCs/>
          <w:sz w:val="24"/>
          <w:szCs w:val="24"/>
          <w:lang w:val="ru-RU"/>
        </w:rPr>
        <w:t>: Издательство Юрайт, 2022.</w:t>
      </w:r>
      <w:r w:rsidRPr="00DF734B">
        <w:rPr>
          <w:rFonts w:eastAsia="Arial Unicode MS"/>
          <w:bCs/>
          <w:sz w:val="24"/>
          <w:szCs w:val="24"/>
        </w:rPr>
        <w:t> </w:t>
      </w:r>
      <w:r w:rsidRPr="00590C63">
        <w:rPr>
          <w:rFonts w:eastAsia="Arial Unicode MS"/>
          <w:bCs/>
          <w:sz w:val="24"/>
          <w:szCs w:val="24"/>
          <w:lang w:val="ru-RU"/>
        </w:rPr>
        <w:t>— 528</w:t>
      </w:r>
      <w:r w:rsidRPr="00DF734B">
        <w:rPr>
          <w:rFonts w:eastAsia="Arial Unicode MS"/>
          <w:bCs/>
          <w:sz w:val="24"/>
          <w:szCs w:val="24"/>
        </w:rPr>
        <w:t> </w:t>
      </w:r>
      <w:r w:rsidRPr="00590C63">
        <w:rPr>
          <w:rFonts w:eastAsia="Arial Unicode MS"/>
          <w:bCs/>
          <w:sz w:val="24"/>
          <w:szCs w:val="24"/>
          <w:lang w:val="ru-RU"/>
        </w:rPr>
        <w:t>с.</w:t>
      </w:r>
      <w:r w:rsidRPr="00DF734B">
        <w:rPr>
          <w:rFonts w:eastAsia="Arial Unicode MS"/>
          <w:bCs/>
          <w:sz w:val="24"/>
          <w:szCs w:val="24"/>
        </w:rPr>
        <w:t> </w:t>
      </w:r>
      <w:r w:rsidRPr="00590C63">
        <w:rPr>
          <w:rFonts w:eastAsia="Arial Unicode MS"/>
          <w:bCs/>
          <w:sz w:val="24"/>
          <w:szCs w:val="24"/>
          <w:lang w:val="ru-RU"/>
        </w:rPr>
        <w:t>— (Профессиональное образование).</w:t>
      </w:r>
      <w:r w:rsidRPr="00DF734B">
        <w:rPr>
          <w:rFonts w:eastAsia="Arial Unicode MS"/>
          <w:bCs/>
          <w:sz w:val="24"/>
          <w:szCs w:val="24"/>
        </w:rPr>
        <w:t> </w:t>
      </w:r>
      <w:r w:rsidRPr="00590C63">
        <w:rPr>
          <w:rFonts w:eastAsia="Arial Unicode MS"/>
          <w:bCs/>
          <w:sz w:val="24"/>
          <w:szCs w:val="24"/>
          <w:lang w:val="ru-RU"/>
        </w:rPr>
        <w:t xml:space="preserve">— </w:t>
      </w:r>
      <w:r w:rsidRPr="00DF734B">
        <w:rPr>
          <w:rFonts w:eastAsia="Arial Unicode MS"/>
          <w:bCs/>
          <w:sz w:val="24"/>
          <w:szCs w:val="24"/>
        </w:rPr>
        <w:t>ISBN </w:t>
      </w:r>
      <w:r w:rsidRPr="00590C63">
        <w:rPr>
          <w:rFonts w:eastAsia="Arial Unicode MS"/>
          <w:bCs/>
          <w:sz w:val="24"/>
          <w:szCs w:val="24"/>
          <w:lang w:val="ru-RU"/>
        </w:rPr>
        <w:t xml:space="preserve">978-5-534-15066-7. — Текст : электронный // Образовательная платформа Юрайт [сайт]. — </w:t>
      </w:r>
      <w:r w:rsidRPr="00DF734B">
        <w:rPr>
          <w:rFonts w:eastAsia="Arial Unicode MS"/>
          <w:bCs/>
          <w:sz w:val="24"/>
          <w:szCs w:val="24"/>
        </w:rPr>
        <w:t>URL</w:t>
      </w:r>
      <w:r w:rsidRPr="00590C63">
        <w:rPr>
          <w:rFonts w:eastAsia="Arial Unicode MS"/>
          <w:bCs/>
          <w:sz w:val="24"/>
          <w:szCs w:val="24"/>
          <w:lang w:val="ru-RU"/>
        </w:rPr>
        <w:t xml:space="preserve">: </w:t>
      </w:r>
      <w:r w:rsidRPr="00DF734B">
        <w:rPr>
          <w:rFonts w:eastAsia="Arial Unicode MS"/>
          <w:bCs/>
          <w:sz w:val="24"/>
          <w:szCs w:val="24"/>
        </w:rPr>
        <w:t>https</w:t>
      </w:r>
      <w:r w:rsidRPr="00590C63">
        <w:rPr>
          <w:rFonts w:eastAsia="Arial Unicode MS"/>
          <w:bCs/>
          <w:sz w:val="24"/>
          <w:szCs w:val="24"/>
          <w:lang w:val="ru-RU"/>
        </w:rPr>
        <w:t>://</w:t>
      </w:r>
      <w:r w:rsidRPr="00DF734B">
        <w:rPr>
          <w:rFonts w:eastAsia="Arial Unicode MS"/>
          <w:bCs/>
          <w:sz w:val="24"/>
          <w:szCs w:val="24"/>
        </w:rPr>
        <w:t>urait</w:t>
      </w:r>
      <w:r w:rsidRPr="00590C63">
        <w:rPr>
          <w:rFonts w:eastAsia="Arial Unicode MS"/>
          <w:bCs/>
          <w:sz w:val="24"/>
          <w:szCs w:val="24"/>
          <w:lang w:val="ru-RU"/>
        </w:rPr>
        <w:t>.</w:t>
      </w:r>
      <w:r w:rsidRPr="00DF734B">
        <w:rPr>
          <w:rFonts w:eastAsia="Arial Unicode MS"/>
          <w:bCs/>
          <w:sz w:val="24"/>
          <w:szCs w:val="24"/>
        </w:rPr>
        <w:t>ru</w:t>
      </w:r>
      <w:r w:rsidRPr="00590C63">
        <w:rPr>
          <w:rFonts w:eastAsia="Arial Unicode MS"/>
          <w:bCs/>
          <w:sz w:val="24"/>
          <w:szCs w:val="24"/>
          <w:lang w:val="ru-RU"/>
        </w:rPr>
        <w:t>/</w:t>
      </w:r>
      <w:r w:rsidRPr="00DF734B">
        <w:rPr>
          <w:rFonts w:eastAsia="Arial Unicode MS"/>
          <w:bCs/>
          <w:sz w:val="24"/>
          <w:szCs w:val="24"/>
        </w:rPr>
        <w:t>bcode</w:t>
      </w:r>
      <w:r w:rsidRPr="00590C63">
        <w:rPr>
          <w:rFonts w:eastAsia="Arial Unicode MS"/>
          <w:bCs/>
          <w:sz w:val="24"/>
          <w:szCs w:val="24"/>
          <w:lang w:val="ru-RU"/>
        </w:rPr>
        <w:t>/495751 (дата обращения: 03.05.2022).</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sz w:val="24"/>
          <w:szCs w:val="24"/>
          <w:lang w:val="ru-RU"/>
        </w:rPr>
        <w:t xml:space="preserve">Бурмистрова, Л. М. Бухгалтерский учет : учебное пособие / Л.М. Бурмистрова. — 4-е изд., перераб. и доп. — Москва : ИНФРА-М, 2022. — 304 с. — (Среднее профессиональное образование). — </w:t>
      </w:r>
      <w:r w:rsidRPr="00DF734B">
        <w:rPr>
          <w:sz w:val="24"/>
          <w:szCs w:val="24"/>
        </w:rPr>
        <w:t>DOI</w:t>
      </w:r>
      <w:r w:rsidRPr="00590C63">
        <w:rPr>
          <w:sz w:val="24"/>
          <w:szCs w:val="24"/>
          <w:lang w:val="ru-RU"/>
        </w:rPr>
        <w:t xml:space="preserve"> 10.12737/1045886. - </w:t>
      </w:r>
      <w:r w:rsidRPr="00DF734B">
        <w:rPr>
          <w:sz w:val="24"/>
          <w:szCs w:val="24"/>
        </w:rPr>
        <w:t>ISBN</w:t>
      </w:r>
      <w:r w:rsidRPr="00590C63">
        <w:rPr>
          <w:sz w:val="24"/>
          <w:szCs w:val="24"/>
          <w:lang w:val="ru-RU"/>
        </w:rPr>
        <w:t xml:space="preserve"> 978-5-16-015682-8. - Текст : электронный.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znanium</w:t>
      </w:r>
      <w:r w:rsidRPr="00590C63">
        <w:rPr>
          <w:sz w:val="24"/>
          <w:szCs w:val="24"/>
          <w:lang w:val="ru-RU"/>
        </w:rPr>
        <w:t>.</w:t>
      </w:r>
      <w:r w:rsidRPr="00DF734B">
        <w:rPr>
          <w:sz w:val="24"/>
          <w:szCs w:val="24"/>
        </w:rPr>
        <w:t>com</w:t>
      </w:r>
      <w:r w:rsidRPr="00590C63">
        <w:rPr>
          <w:sz w:val="24"/>
          <w:szCs w:val="24"/>
          <w:lang w:val="ru-RU"/>
        </w:rPr>
        <w:t>/</w:t>
      </w:r>
      <w:r w:rsidRPr="00DF734B">
        <w:rPr>
          <w:sz w:val="24"/>
          <w:szCs w:val="24"/>
        </w:rPr>
        <w:t>catalog</w:t>
      </w:r>
      <w:r w:rsidRPr="00590C63">
        <w:rPr>
          <w:sz w:val="24"/>
          <w:szCs w:val="24"/>
          <w:lang w:val="ru-RU"/>
        </w:rPr>
        <w:t>/</w:t>
      </w:r>
      <w:r w:rsidRPr="00DF734B">
        <w:rPr>
          <w:sz w:val="24"/>
          <w:szCs w:val="24"/>
        </w:rPr>
        <w:t>product</w:t>
      </w:r>
      <w:r w:rsidRPr="00590C63">
        <w:rPr>
          <w:sz w:val="24"/>
          <w:szCs w:val="24"/>
          <w:lang w:val="ru-RU"/>
        </w:rPr>
        <w:t>/1843263 (дата обращения: 02.08.2023). – Режим доступа: по подписке.</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sz w:val="24"/>
          <w:szCs w:val="24"/>
          <w:lang w:val="ru-RU"/>
        </w:rPr>
        <w:t xml:space="preserve">Бухгалтерский учет в коммерческих организациях : учебное пособие / М.В. Мельник, С.Е. Егорова, Н.Г. Кулакова, Л.А. Юданова. — Москва : ФОРУМ : ИНФРА-М, 2022. — 479 с. — (Среднее профессиональное образование). - </w:t>
      </w:r>
      <w:r w:rsidRPr="00DF734B">
        <w:rPr>
          <w:sz w:val="24"/>
          <w:szCs w:val="24"/>
        </w:rPr>
        <w:t>ISBN</w:t>
      </w:r>
      <w:r w:rsidRPr="00590C63">
        <w:rPr>
          <w:sz w:val="24"/>
          <w:szCs w:val="24"/>
          <w:lang w:val="ru-RU"/>
        </w:rPr>
        <w:t xml:space="preserve"> 978-5-00091-759-6. - Текст : электронный. - </w:t>
      </w:r>
      <w:r w:rsidRPr="00DF734B">
        <w:rPr>
          <w:sz w:val="24"/>
          <w:szCs w:val="24"/>
        </w:rPr>
        <w:t>URL</w:t>
      </w:r>
      <w:r w:rsidRPr="00590C63">
        <w:rPr>
          <w:sz w:val="24"/>
          <w:szCs w:val="24"/>
          <w:lang w:val="ru-RU"/>
        </w:rPr>
        <w:t xml:space="preserve">: </w:t>
      </w:r>
      <w:r w:rsidRPr="00DF734B">
        <w:rPr>
          <w:sz w:val="24"/>
          <w:szCs w:val="24"/>
        </w:rPr>
        <w:t>https</w:t>
      </w:r>
      <w:r w:rsidRPr="00590C63">
        <w:rPr>
          <w:sz w:val="24"/>
          <w:szCs w:val="24"/>
          <w:lang w:val="ru-RU"/>
        </w:rPr>
        <w:t>://</w:t>
      </w:r>
      <w:r w:rsidRPr="00DF734B">
        <w:rPr>
          <w:sz w:val="24"/>
          <w:szCs w:val="24"/>
        </w:rPr>
        <w:t>znanium</w:t>
      </w:r>
      <w:r w:rsidRPr="00590C63">
        <w:rPr>
          <w:sz w:val="24"/>
          <w:szCs w:val="24"/>
          <w:lang w:val="ru-RU"/>
        </w:rPr>
        <w:t>.</w:t>
      </w:r>
      <w:r w:rsidRPr="00DF734B">
        <w:rPr>
          <w:sz w:val="24"/>
          <w:szCs w:val="24"/>
        </w:rPr>
        <w:t>com</w:t>
      </w:r>
      <w:r w:rsidRPr="00590C63">
        <w:rPr>
          <w:sz w:val="24"/>
          <w:szCs w:val="24"/>
          <w:lang w:val="ru-RU"/>
        </w:rPr>
        <w:t>/</w:t>
      </w:r>
      <w:r w:rsidRPr="00DF734B">
        <w:rPr>
          <w:sz w:val="24"/>
          <w:szCs w:val="24"/>
        </w:rPr>
        <w:t>catalog</w:t>
      </w:r>
      <w:r w:rsidRPr="00590C63">
        <w:rPr>
          <w:sz w:val="24"/>
          <w:szCs w:val="24"/>
          <w:lang w:val="ru-RU"/>
        </w:rPr>
        <w:t>/</w:t>
      </w:r>
      <w:r w:rsidRPr="00DF734B">
        <w:rPr>
          <w:sz w:val="24"/>
          <w:szCs w:val="24"/>
        </w:rPr>
        <w:t>product</w:t>
      </w:r>
      <w:r w:rsidRPr="00590C63">
        <w:rPr>
          <w:sz w:val="24"/>
          <w:szCs w:val="24"/>
          <w:lang w:val="ru-RU"/>
        </w:rPr>
        <w:t>/1663022 (дата обращения: 02.08.2023). – Режим доступа: по подписке.</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rFonts w:eastAsia="Arial Unicode MS"/>
          <w:bCs/>
          <w:sz w:val="24"/>
          <w:szCs w:val="24"/>
          <w:lang w:val="ru-RU"/>
        </w:rPr>
        <w:t xml:space="preserve">Лытнева, Н. А. Бухгалтерский учет : учебник / Н.А. Лытнева, Л.И. Малявкина, Т.В. Федорова. — 2-е изд., перераб. и доп. — Москва : ФОРУМ : ИНФРА-М, 2021. — 512 с. — (Профессиональное образование). - </w:t>
      </w:r>
      <w:r w:rsidRPr="00DF734B">
        <w:rPr>
          <w:rFonts w:eastAsia="Arial Unicode MS"/>
          <w:bCs/>
          <w:sz w:val="24"/>
          <w:szCs w:val="24"/>
        </w:rPr>
        <w:t>ISBN</w:t>
      </w:r>
      <w:r w:rsidRPr="00590C63">
        <w:rPr>
          <w:rFonts w:eastAsia="Arial Unicode MS"/>
          <w:bCs/>
          <w:sz w:val="24"/>
          <w:szCs w:val="24"/>
          <w:lang w:val="ru-RU"/>
        </w:rPr>
        <w:t xml:space="preserve"> 978-5-8199-0544-9. - Текст : электронный. - </w:t>
      </w:r>
      <w:r w:rsidRPr="00DF734B">
        <w:rPr>
          <w:rFonts w:eastAsia="Arial Unicode MS"/>
          <w:bCs/>
          <w:sz w:val="24"/>
          <w:szCs w:val="24"/>
        </w:rPr>
        <w:t>URL</w:t>
      </w:r>
      <w:r w:rsidRPr="00590C63">
        <w:rPr>
          <w:rFonts w:eastAsia="Arial Unicode MS"/>
          <w:bCs/>
          <w:sz w:val="24"/>
          <w:szCs w:val="24"/>
          <w:lang w:val="ru-RU"/>
        </w:rPr>
        <w:t xml:space="preserve">: </w:t>
      </w:r>
      <w:r w:rsidRPr="00DF734B">
        <w:rPr>
          <w:rFonts w:eastAsia="Arial Unicode MS"/>
          <w:bCs/>
          <w:sz w:val="24"/>
          <w:szCs w:val="24"/>
        </w:rPr>
        <w:t>https</w:t>
      </w:r>
      <w:r w:rsidRPr="00590C63">
        <w:rPr>
          <w:rFonts w:eastAsia="Arial Unicode MS"/>
          <w:bCs/>
          <w:sz w:val="24"/>
          <w:szCs w:val="24"/>
          <w:lang w:val="ru-RU"/>
        </w:rPr>
        <w:t>://</w:t>
      </w:r>
      <w:r w:rsidRPr="00DF734B">
        <w:rPr>
          <w:rFonts w:eastAsia="Arial Unicode MS"/>
          <w:bCs/>
          <w:sz w:val="24"/>
          <w:szCs w:val="24"/>
        </w:rPr>
        <w:t>znanium</w:t>
      </w:r>
      <w:r w:rsidRPr="00590C63">
        <w:rPr>
          <w:rFonts w:eastAsia="Arial Unicode MS"/>
          <w:bCs/>
          <w:sz w:val="24"/>
          <w:szCs w:val="24"/>
          <w:lang w:val="ru-RU"/>
        </w:rPr>
        <w:t>.</w:t>
      </w:r>
      <w:r w:rsidRPr="00DF734B">
        <w:rPr>
          <w:rFonts w:eastAsia="Arial Unicode MS"/>
          <w:bCs/>
          <w:sz w:val="24"/>
          <w:szCs w:val="24"/>
        </w:rPr>
        <w:t>com</w:t>
      </w:r>
      <w:r w:rsidRPr="00590C63">
        <w:rPr>
          <w:rFonts w:eastAsia="Arial Unicode MS"/>
          <w:bCs/>
          <w:sz w:val="24"/>
          <w:szCs w:val="24"/>
          <w:lang w:val="ru-RU"/>
        </w:rPr>
        <w:t>/</w:t>
      </w:r>
      <w:r w:rsidRPr="00DF734B">
        <w:rPr>
          <w:rFonts w:eastAsia="Arial Unicode MS"/>
          <w:bCs/>
          <w:sz w:val="24"/>
          <w:szCs w:val="24"/>
        </w:rPr>
        <w:t>catalog</w:t>
      </w:r>
      <w:r w:rsidRPr="00590C63">
        <w:rPr>
          <w:rFonts w:eastAsia="Arial Unicode MS"/>
          <w:bCs/>
          <w:sz w:val="24"/>
          <w:szCs w:val="24"/>
          <w:lang w:val="ru-RU"/>
        </w:rPr>
        <w:t>/</w:t>
      </w:r>
      <w:r w:rsidRPr="00DF734B">
        <w:rPr>
          <w:rFonts w:eastAsia="Arial Unicode MS"/>
          <w:bCs/>
          <w:sz w:val="24"/>
          <w:szCs w:val="24"/>
        </w:rPr>
        <w:t>product</w:t>
      </w:r>
      <w:r w:rsidRPr="00590C63">
        <w:rPr>
          <w:rFonts w:eastAsia="Arial Unicode MS"/>
          <w:bCs/>
          <w:sz w:val="24"/>
          <w:szCs w:val="24"/>
          <w:lang w:val="ru-RU"/>
        </w:rPr>
        <w:t>/1141780 (дата обращения: 02.08.2023). – Режим доступа: по подписке.</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rFonts w:eastAsia="Arial Unicode MS"/>
          <w:bCs/>
          <w:sz w:val="24"/>
          <w:szCs w:val="24"/>
          <w:lang w:val="ru-RU"/>
        </w:rPr>
        <w:t xml:space="preserve">Миршук, Т. В. Бухгалтерский учет: теория и практика : учебник / Т.В. Миршук. — Москва : ИНФРА-М, 2023. — 182 с. — (Среднее профессиональное образование). — </w:t>
      </w:r>
      <w:r w:rsidRPr="00DF734B">
        <w:rPr>
          <w:rFonts w:eastAsia="Arial Unicode MS"/>
          <w:bCs/>
          <w:sz w:val="24"/>
          <w:szCs w:val="24"/>
        </w:rPr>
        <w:t>DOI</w:t>
      </w:r>
      <w:r w:rsidRPr="00590C63">
        <w:rPr>
          <w:rFonts w:eastAsia="Arial Unicode MS"/>
          <w:bCs/>
          <w:sz w:val="24"/>
          <w:szCs w:val="24"/>
          <w:lang w:val="ru-RU"/>
        </w:rPr>
        <w:t xml:space="preserve"> 10.12737/1018057. - </w:t>
      </w:r>
      <w:r w:rsidRPr="00DF734B">
        <w:rPr>
          <w:rFonts w:eastAsia="Arial Unicode MS"/>
          <w:bCs/>
          <w:sz w:val="24"/>
          <w:szCs w:val="24"/>
        </w:rPr>
        <w:t>ISBN</w:t>
      </w:r>
      <w:r w:rsidRPr="00590C63">
        <w:rPr>
          <w:rFonts w:eastAsia="Arial Unicode MS"/>
          <w:bCs/>
          <w:sz w:val="24"/>
          <w:szCs w:val="24"/>
          <w:lang w:val="ru-RU"/>
        </w:rPr>
        <w:t xml:space="preserve"> 978-5-16-015121-2. - Текст : электронный. - </w:t>
      </w:r>
      <w:r w:rsidRPr="00DF734B">
        <w:rPr>
          <w:rFonts w:eastAsia="Arial Unicode MS"/>
          <w:bCs/>
          <w:sz w:val="24"/>
          <w:szCs w:val="24"/>
        </w:rPr>
        <w:t>URL</w:t>
      </w:r>
      <w:r w:rsidRPr="00590C63">
        <w:rPr>
          <w:rFonts w:eastAsia="Arial Unicode MS"/>
          <w:bCs/>
          <w:sz w:val="24"/>
          <w:szCs w:val="24"/>
          <w:lang w:val="ru-RU"/>
        </w:rPr>
        <w:t xml:space="preserve">: </w:t>
      </w:r>
      <w:r w:rsidRPr="00DF734B">
        <w:rPr>
          <w:rFonts w:eastAsia="Arial Unicode MS"/>
          <w:bCs/>
          <w:sz w:val="24"/>
          <w:szCs w:val="24"/>
        </w:rPr>
        <w:t>https</w:t>
      </w:r>
      <w:r w:rsidRPr="00590C63">
        <w:rPr>
          <w:rFonts w:eastAsia="Arial Unicode MS"/>
          <w:bCs/>
          <w:sz w:val="24"/>
          <w:szCs w:val="24"/>
          <w:lang w:val="ru-RU"/>
        </w:rPr>
        <w:t>://</w:t>
      </w:r>
      <w:r w:rsidRPr="00DF734B">
        <w:rPr>
          <w:rFonts w:eastAsia="Arial Unicode MS"/>
          <w:bCs/>
          <w:sz w:val="24"/>
          <w:szCs w:val="24"/>
        </w:rPr>
        <w:t>znanium</w:t>
      </w:r>
      <w:r w:rsidRPr="00590C63">
        <w:rPr>
          <w:rFonts w:eastAsia="Arial Unicode MS"/>
          <w:bCs/>
          <w:sz w:val="24"/>
          <w:szCs w:val="24"/>
          <w:lang w:val="ru-RU"/>
        </w:rPr>
        <w:t>.</w:t>
      </w:r>
      <w:r w:rsidRPr="00DF734B">
        <w:rPr>
          <w:rFonts w:eastAsia="Arial Unicode MS"/>
          <w:bCs/>
          <w:sz w:val="24"/>
          <w:szCs w:val="24"/>
        </w:rPr>
        <w:t>com</w:t>
      </w:r>
      <w:r w:rsidRPr="00590C63">
        <w:rPr>
          <w:rFonts w:eastAsia="Arial Unicode MS"/>
          <w:bCs/>
          <w:sz w:val="24"/>
          <w:szCs w:val="24"/>
          <w:lang w:val="ru-RU"/>
        </w:rPr>
        <w:t>/</w:t>
      </w:r>
      <w:r w:rsidRPr="00DF734B">
        <w:rPr>
          <w:rFonts w:eastAsia="Arial Unicode MS"/>
          <w:bCs/>
          <w:sz w:val="24"/>
          <w:szCs w:val="24"/>
        </w:rPr>
        <w:t>catalog</w:t>
      </w:r>
      <w:r w:rsidRPr="00590C63">
        <w:rPr>
          <w:rFonts w:eastAsia="Arial Unicode MS"/>
          <w:bCs/>
          <w:sz w:val="24"/>
          <w:szCs w:val="24"/>
          <w:lang w:val="ru-RU"/>
        </w:rPr>
        <w:t>/</w:t>
      </w:r>
      <w:r w:rsidRPr="00DF734B">
        <w:rPr>
          <w:rFonts w:eastAsia="Arial Unicode MS"/>
          <w:bCs/>
          <w:sz w:val="24"/>
          <w:szCs w:val="24"/>
        </w:rPr>
        <w:t>product</w:t>
      </w:r>
      <w:r w:rsidRPr="00590C63">
        <w:rPr>
          <w:rFonts w:eastAsia="Arial Unicode MS"/>
          <w:bCs/>
          <w:sz w:val="24"/>
          <w:szCs w:val="24"/>
          <w:lang w:val="ru-RU"/>
        </w:rPr>
        <w:t>/1926391 (дата обращения: 02.08.2023). – Режим доступа: по подписке.</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sz w:val="24"/>
          <w:szCs w:val="24"/>
          <w:shd w:val="clear" w:color="auto" w:fill="FFFFFF"/>
          <w:lang w:val="ru-RU"/>
        </w:rPr>
        <w:t>Пансков, В.</w:t>
      </w:r>
      <w:r w:rsidRPr="00DF734B">
        <w:rPr>
          <w:sz w:val="24"/>
          <w:szCs w:val="24"/>
          <w:shd w:val="clear" w:color="auto" w:fill="FFFFFF"/>
        </w:rPr>
        <w:t> </w:t>
      </w:r>
      <w:r w:rsidRPr="00590C63">
        <w:rPr>
          <w:sz w:val="24"/>
          <w:szCs w:val="24"/>
          <w:shd w:val="clear" w:color="auto" w:fill="FFFFFF"/>
          <w:lang w:val="ru-RU"/>
        </w:rPr>
        <w:t>Г. Налоги и налогообложение</w:t>
      </w:r>
      <w:r w:rsidRPr="00DF734B">
        <w:rPr>
          <w:sz w:val="24"/>
          <w:szCs w:val="24"/>
          <w:shd w:val="clear" w:color="auto" w:fill="FFFFFF"/>
        </w:rPr>
        <w:t> </w:t>
      </w:r>
      <w:r w:rsidRPr="00590C63">
        <w:rPr>
          <w:sz w:val="24"/>
          <w:szCs w:val="24"/>
          <w:shd w:val="clear" w:color="auto" w:fill="FFFFFF"/>
          <w:lang w:val="ru-RU"/>
        </w:rPr>
        <w:t>: учебник и практикум для среднего профессионального образования</w:t>
      </w:r>
      <w:r w:rsidRPr="00DF734B">
        <w:rPr>
          <w:sz w:val="24"/>
          <w:szCs w:val="24"/>
          <w:shd w:val="clear" w:color="auto" w:fill="FFFFFF"/>
        </w:rPr>
        <w:t> </w:t>
      </w:r>
      <w:r w:rsidRPr="00590C63">
        <w:rPr>
          <w:sz w:val="24"/>
          <w:szCs w:val="24"/>
          <w:shd w:val="clear" w:color="auto" w:fill="FFFFFF"/>
          <w:lang w:val="ru-RU"/>
        </w:rPr>
        <w:t>/ В.</w:t>
      </w:r>
      <w:r w:rsidRPr="00DF734B">
        <w:rPr>
          <w:sz w:val="24"/>
          <w:szCs w:val="24"/>
          <w:shd w:val="clear" w:color="auto" w:fill="FFFFFF"/>
        </w:rPr>
        <w:t> </w:t>
      </w:r>
      <w:r w:rsidRPr="00590C63">
        <w:rPr>
          <w:sz w:val="24"/>
          <w:szCs w:val="24"/>
          <w:shd w:val="clear" w:color="auto" w:fill="FFFFFF"/>
          <w:lang w:val="ru-RU"/>
        </w:rPr>
        <w:t>Г.</w:t>
      </w:r>
      <w:r w:rsidRPr="00DF734B">
        <w:rPr>
          <w:sz w:val="24"/>
          <w:szCs w:val="24"/>
          <w:shd w:val="clear" w:color="auto" w:fill="FFFFFF"/>
        </w:rPr>
        <w:t> </w:t>
      </w:r>
      <w:r w:rsidRPr="00590C63">
        <w:rPr>
          <w:sz w:val="24"/>
          <w:szCs w:val="24"/>
          <w:shd w:val="clear" w:color="auto" w:fill="FFFFFF"/>
          <w:lang w:val="ru-RU"/>
        </w:rPr>
        <w:t>Пансков.</w:t>
      </w:r>
      <w:r w:rsidRPr="00DF734B">
        <w:rPr>
          <w:sz w:val="24"/>
          <w:szCs w:val="24"/>
          <w:shd w:val="clear" w:color="auto" w:fill="FFFFFF"/>
        </w:rPr>
        <w:t> </w:t>
      </w:r>
      <w:r w:rsidRPr="00590C63">
        <w:rPr>
          <w:sz w:val="24"/>
          <w:szCs w:val="24"/>
          <w:shd w:val="clear" w:color="auto" w:fill="FFFFFF"/>
          <w:lang w:val="ru-RU"/>
        </w:rPr>
        <w:t>— 7-е изд., перераб. и доп.</w:t>
      </w:r>
      <w:r w:rsidRPr="00DF734B">
        <w:rPr>
          <w:sz w:val="24"/>
          <w:szCs w:val="24"/>
          <w:shd w:val="clear" w:color="auto" w:fill="FFFFFF"/>
        </w:rPr>
        <w:t> </w:t>
      </w:r>
      <w:r w:rsidRPr="00590C63">
        <w:rPr>
          <w:sz w:val="24"/>
          <w:szCs w:val="24"/>
          <w:shd w:val="clear" w:color="auto" w:fill="FFFFFF"/>
          <w:lang w:val="ru-RU"/>
        </w:rPr>
        <w:t>— Москва</w:t>
      </w:r>
      <w:r w:rsidRPr="00DF734B">
        <w:rPr>
          <w:sz w:val="24"/>
          <w:szCs w:val="24"/>
          <w:shd w:val="clear" w:color="auto" w:fill="FFFFFF"/>
        </w:rPr>
        <w:t> </w:t>
      </w:r>
      <w:r w:rsidRPr="00590C63">
        <w:rPr>
          <w:sz w:val="24"/>
          <w:szCs w:val="24"/>
          <w:shd w:val="clear" w:color="auto" w:fill="FFFFFF"/>
          <w:lang w:val="ru-RU"/>
        </w:rPr>
        <w:t>: Издательство Юрайт, 2021.</w:t>
      </w:r>
      <w:r w:rsidRPr="00DF734B">
        <w:rPr>
          <w:sz w:val="24"/>
          <w:szCs w:val="24"/>
          <w:shd w:val="clear" w:color="auto" w:fill="FFFFFF"/>
        </w:rPr>
        <w:t> </w:t>
      </w:r>
      <w:r w:rsidRPr="00590C63">
        <w:rPr>
          <w:sz w:val="24"/>
          <w:szCs w:val="24"/>
          <w:shd w:val="clear" w:color="auto" w:fill="FFFFFF"/>
          <w:lang w:val="ru-RU"/>
        </w:rPr>
        <w:t>— 472</w:t>
      </w:r>
      <w:r w:rsidRPr="00DF734B">
        <w:rPr>
          <w:sz w:val="24"/>
          <w:szCs w:val="24"/>
          <w:shd w:val="clear" w:color="auto" w:fill="FFFFFF"/>
        </w:rPr>
        <w:t> </w:t>
      </w:r>
      <w:r w:rsidRPr="00590C63">
        <w:rPr>
          <w:sz w:val="24"/>
          <w:szCs w:val="24"/>
          <w:shd w:val="clear" w:color="auto" w:fill="FFFFFF"/>
          <w:lang w:val="ru-RU"/>
        </w:rPr>
        <w:t>с.</w:t>
      </w:r>
      <w:r w:rsidRPr="00DF734B">
        <w:rPr>
          <w:sz w:val="24"/>
          <w:szCs w:val="24"/>
          <w:shd w:val="clear" w:color="auto" w:fill="FFFFFF"/>
        </w:rPr>
        <w:t> </w:t>
      </w:r>
      <w:r w:rsidRPr="00590C63">
        <w:rPr>
          <w:sz w:val="24"/>
          <w:szCs w:val="24"/>
          <w:shd w:val="clear" w:color="auto" w:fill="FFFFFF"/>
          <w:lang w:val="ru-RU"/>
        </w:rPr>
        <w:t>— (Профессиональное образование).</w:t>
      </w:r>
      <w:r w:rsidRPr="00DF734B">
        <w:rPr>
          <w:sz w:val="24"/>
          <w:szCs w:val="24"/>
          <w:shd w:val="clear" w:color="auto" w:fill="FFFFFF"/>
        </w:rPr>
        <w:t> </w:t>
      </w:r>
      <w:r w:rsidRPr="00590C63">
        <w:rPr>
          <w:sz w:val="24"/>
          <w:szCs w:val="24"/>
          <w:shd w:val="clear" w:color="auto" w:fill="FFFFFF"/>
          <w:lang w:val="ru-RU"/>
        </w:rPr>
        <w:t xml:space="preserve">— </w:t>
      </w:r>
      <w:r w:rsidRPr="00DF734B">
        <w:rPr>
          <w:sz w:val="24"/>
          <w:szCs w:val="24"/>
          <w:shd w:val="clear" w:color="auto" w:fill="FFFFFF"/>
        </w:rPr>
        <w:t>ISBN </w:t>
      </w:r>
      <w:r w:rsidRPr="00590C63">
        <w:rPr>
          <w:sz w:val="24"/>
          <w:szCs w:val="24"/>
          <w:shd w:val="clear" w:color="auto" w:fill="FFFFFF"/>
          <w:lang w:val="ru-RU"/>
        </w:rPr>
        <w:t>978-5-534-13209-0. — Текст</w:t>
      </w:r>
      <w:proofErr w:type="gramStart"/>
      <w:r w:rsidRPr="00590C63">
        <w:rPr>
          <w:sz w:val="24"/>
          <w:szCs w:val="24"/>
          <w:shd w:val="clear" w:color="auto" w:fill="FFFFFF"/>
          <w:lang w:val="ru-RU"/>
        </w:rPr>
        <w:t xml:space="preserve"> :</w:t>
      </w:r>
      <w:proofErr w:type="gramEnd"/>
      <w:r w:rsidRPr="00590C63">
        <w:rPr>
          <w:sz w:val="24"/>
          <w:szCs w:val="24"/>
          <w:shd w:val="clear" w:color="auto" w:fill="FFFFFF"/>
          <w:lang w:val="ru-RU"/>
        </w:rPr>
        <w:t xml:space="preserve"> электронный // ЭБС Юрайт [сайт]. — </w:t>
      </w:r>
      <w:r w:rsidRPr="00DF734B">
        <w:rPr>
          <w:sz w:val="24"/>
          <w:szCs w:val="24"/>
          <w:shd w:val="clear" w:color="auto" w:fill="FFFFFF"/>
        </w:rPr>
        <w:t>URL</w:t>
      </w:r>
      <w:r w:rsidRPr="00590C63">
        <w:rPr>
          <w:sz w:val="24"/>
          <w:szCs w:val="24"/>
          <w:shd w:val="clear" w:color="auto" w:fill="FFFFFF"/>
          <w:lang w:val="ru-RU"/>
        </w:rPr>
        <w:t>:</w:t>
      </w:r>
      <w:r w:rsidRPr="00DF734B">
        <w:rPr>
          <w:sz w:val="24"/>
          <w:szCs w:val="24"/>
          <w:shd w:val="clear" w:color="auto" w:fill="FFFFFF"/>
        </w:rPr>
        <w:t> </w:t>
      </w:r>
      <w:hyperlink r:id="rId41" w:tgtFrame="_blank" w:history="1">
        <w:r w:rsidRPr="00DF734B">
          <w:rPr>
            <w:sz w:val="24"/>
            <w:szCs w:val="24"/>
            <w:shd w:val="clear" w:color="auto" w:fill="FFFFFF"/>
          </w:rPr>
          <w:t>https</w:t>
        </w:r>
        <w:r w:rsidRPr="00590C63">
          <w:rPr>
            <w:sz w:val="24"/>
            <w:szCs w:val="24"/>
            <w:shd w:val="clear" w:color="auto" w:fill="FFFFFF"/>
            <w:lang w:val="ru-RU"/>
          </w:rPr>
          <w:t>://</w:t>
        </w:r>
        <w:r w:rsidRPr="00DF734B">
          <w:rPr>
            <w:sz w:val="24"/>
            <w:szCs w:val="24"/>
            <w:shd w:val="clear" w:color="auto" w:fill="FFFFFF"/>
          </w:rPr>
          <w:t>urait</w:t>
        </w:r>
        <w:r w:rsidRPr="00590C63">
          <w:rPr>
            <w:sz w:val="24"/>
            <w:szCs w:val="24"/>
            <w:shd w:val="clear" w:color="auto" w:fill="FFFFFF"/>
            <w:lang w:val="ru-RU"/>
          </w:rPr>
          <w:t>.</w:t>
        </w:r>
        <w:r w:rsidRPr="00DF734B">
          <w:rPr>
            <w:sz w:val="24"/>
            <w:szCs w:val="24"/>
            <w:shd w:val="clear" w:color="auto" w:fill="FFFFFF"/>
          </w:rPr>
          <w:t>ru</w:t>
        </w:r>
        <w:r w:rsidRPr="00590C63">
          <w:rPr>
            <w:sz w:val="24"/>
            <w:szCs w:val="24"/>
            <w:shd w:val="clear" w:color="auto" w:fill="FFFFFF"/>
            <w:lang w:val="ru-RU"/>
          </w:rPr>
          <w:t>/</w:t>
        </w:r>
        <w:r w:rsidRPr="00DF734B">
          <w:rPr>
            <w:sz w:val="24"/>
            <w:szCs w:val="24"/>
            <w:shd w:val="clear" w:color="auto" w:fill="FFFFFF"/>
          </w:rPr>
          <w:t>bcode</w:t>
        </w:r>
        <w:r w:rsidRPr="00590C63">
          <w:rPr>
            <w:sz w:val="24"/>
            <w:szCs w:val="24"/>
            <w:shd w:val="clear" w:color="auto" w:fill="FFFFFF"/>
            <w:lang w:val="ru-RU"/>
          </w:rPr>
          <w:t>/469427</w:t>
        </w:r>
      </w:hyperlink>
      <w:r w:rsidRPr="00590C63">
        <w:rPr>
          <w:sz w:val="24"/>
          <w:szCs w:val="24"/>
          <w:shd w:val="clear" w:color="auto" w:fill="FFFFFF"/>
          <w:lang w:val="ru-RU"/>
        </w:rPr>
        <w:t xml:space="preserve"> </w:t>
      </w:r>
    </w:p>
    <w:p w:rsidR="00590C63" w:rsidRPr="00590C63" w:rsidRDefault="00590C63" w:rsidP="00590C63">
      <w:pPr>
        <w:numPr>
          <w:ilvl w:val="0"/>
          <w:numId w:val="14"/>
        </w:numPr>
        <w:tabs>
          <w:tab w:val="left" w:pos="1134"/>
        </w:tabs>
        <w:ind w:left="0" w:firstLine="709"/>
        <w:contextualSpacing/>
        <w:jc w:val="both"/>
        <w:rPr>
          <w:rFonts w:eastAsia="Arial Unicode MS"/>
          <w:bCs/>
          <w:sz w:val="24"/>
          <w:szCs w:val="24"/>
          <w:lang w:val="ru-RU"/>
        </w:rPr>
      </w:pPr>
      <w:r w:rsidRPr="00590C63">
        <w:rPr>
          <w:sz w:val="24"/>
          <w:szCs w:val="24"/>
          <w:shd w:val="clear" w:color="auto" w:fill="FFFFFF"/>
          <w:lang w:val="ru-RU"/>
        </w:rPr>
        <w:t>Налоги и налогообложение</w:t>
      </w:r>
      <w:r w:rsidRPr="00DF734B">
        <w:rPr>
          <w:sz w:val="24"/>
          <w:szCs w:val="24"/>
          <w:shd w:val="clear" w:color="auto" w:fill="FFFFFF"/>
        </w:rPr>
        <w:t> </w:t>
      </w:r>
      <w:r w:rsidRPr="00590C63">
        <w:rPr>
          <w:sz w:val="24"/>
          <w:szCs w:val="24"/>
          <w:shd w:val="clear" w:color="auto" w:fill="FFFFFF"/>
          <w:lang w:val="ru-RU"/>
        </w:rPr>
        <w:t>: учебник и практикум для среднего профессионального образования</w:t>
      </w:r>
      <w:r w:rsidRPr="00DF734B">
        <w:rPr>
          <w:sz w:val="24"/>
          <w:szCs w:val="24"/>
          <w:shd w:val="clear" w:color="auto" w:fill="FFFFFF"/>
        </w:rPr>
        <w:t> </w:t>
      </w:r>
      <w:r w:rsidRPr="00590C63">
        <w:rPr>
          <w:sz w:val="24"/>
          <w:szCs w:val="24"/>
          <w:shd w:val="clear" w:color="auto" w:fill="FFFFFF"/>
          <w:lang w:val="ru-RU"/>
        </w:rPr>
        <w:t>/ Г.</w:t>
      </w:r>
      <w:r w:rsidRPr="00DF734B">
        <w:rPr>
          <w:sz w:val="24"/>
          <w:szCs w:val="24"/>
          <w:shd w:val="clear" w:color="auto" w:fill="FFFFFF"/>
        </w:rPr>
        <w:t> </w:t>
      </w:r>
      <w:r w:rsidRPr="00590C63">
        <w:rPr>
          <w:sz w:val="24"/>
          <w:szCs w:val="24"/>
          <w:shd w:val="clear" w:color="auto" w:fill="FFFFFF"/>
          <w:lang w:val="ru-RU"/>
        </w:rPr>
        <w:t>Б.</w:t>
      </w:r>
      <w:r w:rsidRPr="00DF734B">
        <w:rPr>
          <w:sz w:val="24"/>
          <w:szCs w:val="24"/>
          <w:shd w:val="clear" w:color="auto" w:fill="FFFFFF"/>
        </w:rPr>
        <w:t> </w:t>
      </w:r>
      <w:r w:rsidRPr="00590C63">
        <w:rPr>
          <w:sz w:val="24"/>
          <w:szCs w:val="24"/>
          <w:shd w:val="clear" w:color="auto" w:fill="FFFFFF"/>
          <w:lang w:val="ru-RU"/>
        </w:rPr>
        <w:t>Поляк [и др.]</w:t>
      </w:r>
      <w:r w:rsidRPr="00DF734B">
        <w:rPr>
          <w:sz w:val="24"/>
          <w:szCs w:val="24"/>
          <w:shd w:val="clear" w:color="auto" w:fill="FFFFFF"/>
        </w:rPr>
        <w:t> </w:t>
      </w:r>
      <w:r w:rsidRPr="00590C63">
        <w:rPr>
          <w:sz w:val="24"/>
          <w:szCs w:val="24"/>
          <w:shd w:val="clear" w:color="auto" w:fill="FFFFFF"/>
          <w:lang w:val="ru-RU"/>
        </w:rPr>
        <w:t>; ответственный редактор Г.</w:t>
      </w:r>
      <w:r w:rsidRPr="00DF734B">
        <w:rPr>
          <w:sz w:val="24"/>
          <w:szCs w:val="24"/>
          <w:shd w:val="clear" w:color="auto" w:fill="FFFFFF"/>
        </w:rPr>
        <w:t> </w:t>
      </w:r>
      <w:r w:rsidRPr="00590C63">
        <w:rPr>
          <w:sz w:val="24"/>
          <w:szCs w:val="24"/>
          <w:shd w:val="clear" w:color="auto" w:fill="FFFFFF"/>
          <w:lang w:val="ru-RU"/>
        </w:rPr>
        <w:t>Б.</w:t>
      </w:r>
      <w:r w:rsidRPr="00DF734B">
        <w:rPr>
          <w:sz w:val="24"/>
          <w:szCs w:val="24"/>
          <w:shd w:val="clear" w:color="auto" w:fill="FFFFFF"/>
        </w:rPr>
        <w:t> </w:t>
      </w:r>
      <w:r w:rsidRPr="00590C63">
        <w:rPr>
          <w:sz w:val="24"/>
          <w:szCs w:val="24"/>
          <w:shd w:val="clear" w:color="auto" w:fill="FFFFFF"/>
          <w:lang w:val="ru-RU"/>
        </w:rPr>
        <w:t>Поляк, Е.</w:t>
      </w:r>
      <w:r w:rsidRPr="00DF734B">
        <w:rPr>
          <w:sz w:val="24"/>
          <w:szCs w:val="24"/>
          <w:shd w:val="clear" w:color="auto" w:fill="FFFFFF"/>
        </w:rPr>
        <w:t> </w:t>
      </w:r>
      <w:r w:rsidRPr="00590C63">
        <w:rPr>
          <w:sz w:val="24"/>
          <w:szCs w:val="24"/>
          <w:shd w:val="clear" w:color="auto" w:fill="FFFFFF"/>
          <w:lang w:val="ru-RU"/>
        </w:rPr>
        <w:t>Е.</w:t>
      </w:r>
      <w:r w:rsidRPr="00DF734B">
        <w:rPr>
          <w:sz w:val="24"/>
          <w:szCs w:val="24"/>
          <w:shd w:val="clear" w:color="auto" w:fill="FFFFFF"/>
        </w:rPr>
        <w:t> </w:t>
      </w:r>
      <w:r w:rsidRPr="00590C63">
        <w:rPr>
          <w:sz w:val="24"/>
          <w:szCs w:val="24"/>
          <w:shd w:val="clear" w:color="auto" w:fill="FFFFFF"/>
          <w:lang w:val="ru-RU"/>
        </w:rPr>
        <w:t>Смирнова.</w:t>
      </w:r>
      <w:r w:rsidRPr="00DF734B">
        <w:rPr>
          <w:sz w:val="24"/>
          <w:szCs w:val="24"/>
          <w:shd w:val="clear" w:color="auto" w:fill="FFFFFF"/>
        </w:rPr>
        <w:t> </w:t>
      </w:r>
      <w:r w:rsidRPr="00590C63">
        <w:rPr>
          <w:sz w:val="24"/>
          <w:szCs w:val="24"/>
          <w:shd w:val="clear" w:color="auto" w:fill="FFFFFF"/>
          <w:lang w:val="ru-RU"/>
        </w:rPr>
        <w:t>— 4-е изд., перераб. и доп.</w:t>
      </w:r>
      <w:r w:rsidRPr="00DF734B">
        <w:rPr>
          <w:sz w:val="24"/>
          <w:szCs w:val="24"/>
          <w:shd w:val="clear" w:color="auto" w:fill="FFFFFF"/>
        </w:rPr>
        <w:t> </w:t>
      </w:r>
      <w:r w:rsidRPr="00590C63">
        <w:rPr>
          <w:sz w:val="24"/>
          <w:szCs w:val="24"/>
          <w:shd w:val="clear" w:color="auto" w:fill="FFFFFF"/>
          <w:lang w:val="ru-RU"/>
        </w:rPr>
        <w:t>— Москва</w:t>
      </w:r>
      <w:r w:rsidRPr="00DF734B">
        <w:rPr>
          <w:sz w:val="24"/>
          <w:szCs w:val="24"/>
          <w:shd w:val="clear" w:color="auto" w:fill="FFFFFF"/>
        </w:rPr>
        <w:t> </w:t>
      </w:r>
      <w:r w:rsidRPr="00590C63">
        <w:rPr>
          <w:sz w:val="24"/>
          <w:szCs w:val="24"/>
          <w:shd w:val="clear" w:color="auto" w:fill="FFFFFF"/>
          <w:lang w:val="ru-RU"/>
        </w:rPr>
        <w:t>: Издательство Юрайт, 2021.</w:t>
      </w:r>
      <w:r w:rsidRPr="00DF734B">
        <w:rPr>
          <w:sz w:val="24"/>
          <w:szCs w:val="24"/>
          <w:shd w:val="clear" w:color="auto" w:fill="FFFFFF"/>
        </w:rPr>
        <w:t> </w:t>
      </w:r>
      <w:r w:rsidRPr="00590C63">
        <w:rPr>
          <w:sz w:val="24"/>
          <w:szCs w:val="24"/>
          <w:shd w:val="clear" w:color="auto" w:fill="FFFFFF"/>
          <w:lang w:val="ru-RU"/>
        </w:rPr>
        <w:t>— 380</w:t>
      </w:r>
      <w:r w:rsidRPr="00DF734B">
        <w:rPr>
          <w:sz w:val="24"/>
          <w:szCs w:val="24"/>
          <w:shd w:val="clear" w:color="auto" w:fill="FFFFFF"/>
        </w:rPr>
        <w:t> </w:t>
      </w:r>
      <w:r w:rsidRPr="00590C63">
        <w:rPr>
          <w:sz w:val="24"/>
          <w:szCs w:val="24"/>
          <w:shd w:val="clear" w:color="auto" w:fill="FFFFFF"/>
          <w:lang w:val="ru-RU"/>
        </w:rPr>
        <w:t>с.</w:t>
      </w:r>
      <w:r w:rsidRPr="00DF734B">
        <w:rPr>
          <w:sz w:val="24"/>
          <w:szCs w:val="24"/>
          <w:shd w:val="clear" w:color="auto" w:fill="FFFFFF"/>
        </w:rPr>
        <w:t> </w:t>
      </w:r>
      <w:r w:rsidRPr="00590C63">
        <w:rPr>
          <w:sz w:val="24"/>
          <w:szCs w:val="24"/>
          <w:shd w:val="clear" w:color="auto" w:fill="FFFFFF"/>
          <w:lang w:val="ru-RU"/>
        </w:rPr>
        <w:t>— (Профессиональное образование).</w:t>
      </w:r>
      <w:r w:rsidRPr="00DF734B">
        <w:rPr>
          <w:sz w:val="24"/>
          <w:szCs w:val="24"/>
          <w:shd w:val="clear" w:color="auto" w:fill="FFFFFF"/>
        </w:rPr>
        <w:t> </w:t>
      </w:r>
      <w:r w:rsidRPr="00590C63">
        <w:rPr>
          <w:sz w:val="24"/>
          <w:szCs w:val="24"/>
          <w:shd w:val="clear" w:color="auto" w:fill="FFFFFF"/>
          <w:lang w:val="ru-RU"/>
        </w:rPr>
        <w:t xml:space="preserve">— </w:t>
      </w:r>
      <w:r w:rsidRPr="00DF734B">
        <w:rPr>
          <w:sz w:val="24"/>
          <w:szCs w:val="24"/>
          <w:shd w:val="clear" w:color="auto" w:fill="FFFFFF"/>
        </w:rPr>
        <w:t>ISBN </w:t>
      </w:r>
      <w:r w:rsidRPr="00590C63">
        <w:rPr>
          <w:sz w:val="24"/>
          <w:szCs w:val="24"/>
          <w:shd w:val="clear" w:color="auto" w:fill="FFFFFF"/>
          <w:lang w:val="ru-RU"/>
        </w:rPr>
        <w:t>978-5-534-14544-1. — Текст</w:t>
      </w:r>
      <w:proofErr w:type="gramStart"/>
      <w:r w:rsidRPr="00590C63">
        <w:rPr>
          <w:sz w:val="24"/>
          <w:szCs w:val="24"/>
          <w:shd w:val="clear" w:color="auto" w:fill="FFFFFF"/>
          <w:lang w:val="ru-RU"/>
        </w:rPr>
        <w:t xml:space="preserve"> :</w:t>
      </w:r>
      <w:proofErr w:type="gramEnd"/>
      <w:r w:rsidRPr="00590C63">
        <w:rPr>
          <w:sz w:val="24"/>
          <w:szCs w:val="24"/>
          <w:shd w:val="clear" w:color="auto" w:fill="FFFFFF"/>
          <w:lang w:val="ru-RU"/>
        </w:rPr>
        <w:t xml:space="preserve"> электронный // ЭБС Юрайт [сайт]. — </w:t>
      </w:r>
      <w:r w:rsidRPr="00DF734B">
        <w:rPr>
          <w:sz w:val="24"/>
          <w:szCs w:val="24"/>
          <w:shd w:val="clear" w:color="auto" w:fill="FFFFFF"/>
        </w:rPr>
        <w:t>URL</w:t>
      </w:r>
      <w:r w:rsidRPr="00590C63">
        <w:rPr>
          <w:sz w:val="24"/>
          <w:szCs w:val="24"/>
          <w:shd w:val="clear" w:color="auto" w:fill="FFFFFF"/>
          <w:lang w:val="ru-RU"/>
        </w:rPr>
        <w:t>:</w:t>
      </w:r>
      <w:r w:rsidRPr="00DF734B">
        <w:rPr>
          <w:sz w:val="24"/>
          <w:szCs w:val="24"/>
          <w:shd w:val="clear" w:color="auto" w:fill="FFFFFF"/>
        </w:rPr>
        <w:t> </w:t>
      </w:r>
      <w:hyperlink r:id="rId42" w:tgtFrame="_blank" w:history="1">
        <w:r w:rsidRPr="00DF734B">
          <w:rPr>
            <w:sz w:val="24"/>
            <w:szCs w:val="24"/>
            <w:shd w:val="clear" w:color="auto" w:fill="FFFFFF"/>
          </w:rPr>
          <w:t>https</w:t>
        </w:r>
        <w:r w:rsidRPr="00590C63">
          <w:rPr>
            <w:sz w:val="24"/>
            <w:szCs w:val="24"/>
            <w:shd w:val="clear" w:color="auto" w:fill="FFFFFF"/>
            <w:lang w:val="ru-RU"/>
          </w:rPr>
          <w:t>://</w:t>
        </w:r>
        <w:r w:rsidRPr="00DF734B">
          <w:rPr>
            <w:sz w:val="24"/>
            <w:szCs w:val="24"/>
            <w:shd w:val="clear" w:color="auto" w:fill="FFFFFF"/>
          </w:rPr>
          <w:t>urait</w:t>
        </w:r>
        <w:r w:rsidRPr="00590C63">
          <w:rPr>
            <w:sz w:val="24"/>
            <w:szCs w:val="24"/>
            <w:shd w:val="clear" w:color="auto" w:fill="FFFFFF"/>
            <w:lang w:val="ru-RU"/>
          </w:rPr>
          <w:t>.</w:t>
        </w:r>
        <w:r w:rsidRPr="00DF734B">
          <w:rPr>
            <w:sz w:val="24"/>
            <w:szCs w:val="24"/>
            <w:shd w:val="clear" w:color="auto" w:fill="FFFFFF"/>
          </w:rPr>
          <w:t>ru</w:t>
        </w:r>
        <w:r w:rsidRPr="00590C63">
          <w:rPr>
            <w:sz w:val="24"/>
            <w:szCs w:val="24"/>
            <w:shd w:val="clear" w:color="auto" w:fill="FFFFFF"/>
            <w:lang w:val="ru-RU"/>
          </w:rPr>
          <w:t>/</w:t>
        </w:r>
        <w:r w:rsidRPr="00DF734B">
          <w:rPr>
            <w:sz w:val="24"/>
            <w:szCs w:val="24"/>
            <w:shd w:val="clear" w:color="auto" w:fill="FFFFFF"/>
          </w:rPr>
          <w:t>bcode</w:t>
        </w:r>
        <w:r w:rsidRPr="00590C63">
          <w:rPr>
            <w:sz w:val="24"/>
            <w:szCs w:val="24"/>
            <w:shd w:val="clear" w:color="auto" w:fill="FFFFFF"/>
            <w:lang w:val="ru-RU"/>
          </w:rPr>
          <w:t>/477927</w:t>
        </w:r>
      </w:hyperlink>
      <w:r w:rsidRPr="00DF734B">
        <w:rPr>
          <w:sz w:val="24"/>
          <w:szCs w:val="24"/>
          <w:shd w:val="clear" w:color="auto" w:fill="FFFFFF"/>
        </w:rPr>
        <w:t> </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Конституция Российской Федерации от 12.12.1993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lastRenderedPageBreak/>
        <w:t>Бюджетный кодекс Российской Федерации от 31.07.1998 № 145-ФЗ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Гражданский кодекс Российской Федерации в 4 частях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Кодекс Российской Федерации об административных правонарушениях от 30.12.2001 № 195-ФЗ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Налоговый кодекс Российской Федерации в 2 частях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Таможенный кодекс Таможенного союза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Трудовой кодекс Российской Федерации от 30.12.2001 № 197-ФЗ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Уголовный кодекс Российской Федерации от 13.06.1996 № 63-ФЗ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24.07.1998 № 125-ФЗ (действующая редакция) «Об обязательном социальном страховании от несчастных случаев на производстве и профессиональных заболеваний»;</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07.08.2001 № 115-ФЗ (действующая редакция) «О противодействии легализации (отмыванию) доходов, полученных преступным путем, и финансированию терроризма»;</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15.12.2001 № 167-ФЗ (действующая редакция) «Об обязательном пенсионном страховании в Российской Федерации»;</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26.10.2002 № 127-ФЗ (действующая редакция) «О несостоятельности (банкротстве);</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10.12.2003 № 173-ФЗ (действующая редакция) «О валютном регулировании и валютном контроле»;</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29.07.2004 № 98-ФЗ (действующая редакция) «О коммерческой тайне»;</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27.07.2006 № 152-ФЗ (действующая редакция) «О персональных данных»;</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29.12.2006 № 255-ФЗ (действующая редакция) «Об обязательном социальном страховании на случай временной нетрудоспособности и в связи с материнством»;</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25.12.2008 № 273-ФЗ (действующая редакция) «О противодействии коррупции»;</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30.12.2008 № 307-ФЗ (действующая редакция) «Об аудиторской деятельности»;</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27.07.2010 № 208-ФЗ (действующая редакция) «О консолидированной финансовой отчетности»;</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27.11.2010 № 311-ФЗ (действующая редакция) «О таможенном регулировании в Российской Федерации»;</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29.11.2010 № 326-ФЗ (действующая редакция) «Об обязательном медицинском страховании в Российской Федерации»;</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закон от 06.12.2011 № 402-ФЗ «О бухгалтерском учете»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color w:val="000000"/>
          <w:sz w:val="24"/>
          <w:szCs w:val="24"/>
          <w:lang w:val="ru-RU"/>
        </w:rPr>
        <w:t>Федеральный закон от 22.12.2020 № 434-ФЗ</w:t>
      </w:r>
      <w:r w:rsidRPr="00DF734B">
        <w:rPr>
          <w:color w:val="000000"/>
          <w:sz w:val="24"/>
          <w:szCs w:val="24"/>
        </w:rPr>
        <w:t> </w:t>
      </w:r>
      <w:r w:rsidRPr="00590C63">
        <w:rPr>
          <w:sz w:val="24"/>
          <w:szCs w:val="24"/>
          <w:lang w:val="ru-RU"/>
        </w:rPr>
        <w:t xml:space="preserve"> (действующая редакция)</w:t>
      </w:r>
      <w:r w:rsidRPr="00590C63">
        <w:rPr>
          <w:color w:val="000000"/>
          <w:sz w:val="24"/>
          <w:szCs w:val="24"/>
          <w:lang w:val="ru-RU"/>
        </w:rPr>
        <w:t xml:space="preserve">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w:t>
      </w:r>
      <w:r w:rsidRPr="00590C63">
        <w:rPr>
          <w:sz w:val="24"/>
          <w:szCs w:val="24"/>
          <w:lang w:val="ru-RU"/>
        </w:rPr>
        <w:t>;</w:t>
      </w:r>
    </w:p>
    <w:p w:rsidR="00590C63" w:rsidRPr="00590C63" w:rsidRDefault="00590C63" w:rsidP="00590C63">
      <w:pPr>
        <w:numPr>
          <w:ilvl w:val="0"/>
          <w:numId w:val="14"/>
        </w:numPr>
        <w:tabs>
          <w:tab w:val="left" w:pos="1134"/>
        </w:tabs>
        <w:ind w:left="0" w:firstLine="709"/>
        <w:jc w:val="both"/>
        <w:rPr>
          <w:sz w:val="24"/>
          <w:szCs w:val="24"/>
          <w:lang w:val="ru-RU"/>
        </w:rPr>
      </w:pPr>
      <w:r w:rsidRPr="00590C63">
        <w:rPr>
          <w:sz w:val="24"/>
          <w:szCs w:val="24"/>
          <w:lang w:val="ru-RU"/>
        </w:rPr>
        <w:t>Федеральный закон от 22.12.2020 № 434-ФЗ (действующая редакция)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lastRenderedPageBreak/>
        <w:t>Постановление Правительства РФ в 3 частях от 01.01.2002 № 1 «О Классификации основных средств, включаемых в амортизационные группы»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Постановление Правительства РФ от 15.06.2007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Постановление Правительства Российской Федерации от 30.06.2004 №3 29 «О Министерстве Финансов Российской Федерации»</w:t>
      </w:r>
      <w:r w:rsidRPr="00590C63">
        <w:rPr>
          <w:rFonts w:eastAsia="Arial Unicode MS"/>
          <w:bCs/>
          <w:sz w:val="24"/>
          <w:szCs w:val="24"/>
          <w:lang w:val="ru-RU"/>
        </w:rPr>
        <w:t xml:space="preserve">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«Учетная политика организации» (ПБУ 1/2008), утв. приказом Минфина России от 06.10.2008 № 106н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договоров строительного подряда» (ПБУ 2/2008), утв. приказом Минфина России от 24.10.2008 № 116н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 154н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«Бухгалтерская отчетность организации» (ПБУ 4/99), утв. приказом Минфина РФ от 06.07.1999 № 43н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стандарт «Запасы» (ФСБУ 5/2019), утв. приказом Минфина России от 15.11.2019 № 180н);</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стандарт «Основные средства» (ФСБУ 6/2020), утв. приказом Минфина России от 17.09.2020 № 204н;</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«События после отчетной даты» (ПБУ 7/98), утв. приказом Минфина России от 25.11.1998 № 56н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«Оценочные обязательства, условные обязательства и условные активы» (ПБУ 8/2010), утв. приказом Минфина России от 13.12.2010 № 167н (действующая редакция);</w:t>
      </w:r>
    </w:p>
    <w:p w:rsidR="00590C63" w:rsidRPr="00DF734B" w:rsidRDefault="00590C63" w:rsidP="00590C63">
      <w:pPr>
        <w:numPr>
          <w:ilvl w:val="0"/>
          <w:numId w:val="14"/>
        </w:numPr>
        <w:tabs>
          <w:tab w:val="left" w:pos="1134"/>
        </w:tabs>
        <w:ind w:left="0" w:firstLine="709"/>
        <w:jc w:val="both"/>
        <w:rPr>
          <w:rFonts w:eastAsia="Arial Unicode MS"/>
          <w:bCs/>
          <w:sz w:val="24"/>
          <w:szCs w:val="24"/>
        </w:rPr>
      </w:pPr>
      <w:r w:rsidRPr="00590C63">
        <w:rPr>
          <w:rFonts w:eastAsia="Arial Unicode MS"/>
          <w:bCs/>
          <w:sz w:val="24"/>
          <w:szCs w:val="24"/>
          <w:lang w:val="ru-RU"/>
        </w:rPr>
        <w:t xml:space="preserve">Положение по бухгалтерскому учету «Доходы организации» (ПБУ 9/99), утв. </w:t>
      </w:r>
      <w:r w:rsidRPr="00DF734B">
        <w:rPr>
          <w:rFonts w:eastAsia="Arial Unicode MS"/>
          <w:bCs/>
          <w:sz w:val="24"/>
          <w:szCs w:val="24"/>
        </w:rPr>
        <w:t>Приказом Минфина России от 06.05.1999 № 32н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 xml:space="preserve">Положение по бухгалтерскому учету «Расходы организации»(ПБУ 10/99), утв. приказом Минфина России от 06.05.1999 </w:t>
      </w:r>
      <w:r w:rsidRPr="00DF734B">
        <w:rPr>
          <w:rFonts w:eastAsia="Arial Unicode MS"/>
          <w:bCs/>
          <w:sz w:val="24"/>
          <w:szCs w:val="24"/>
        </w:rPr>
        <w:t>N</w:t>
      </w:r>
      <w:r w:rsidRPr="00590C63">
        <w:rPr>
          <w:rFonts w:eastAsia="Arial Unicode MS"/>
          <w:bCs/>
          <w:sz w:val="24"/>
          <w:szCs w:val="24"/>
          <w:lang w:val="ru-RU"/>
        </w:rPr>
        <w:t xml:space="preserve"> 33н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«Информация о связанных сторонах» (ПБУ 11/2008), утв. приказом Минфина России от 29.04.2008 № 48н (действующая редакция);</w:t>
      </w:r>
    </w:p>
    <w:p w:rsidR="00590C63" w:rsidRPr="00DF734B" w:rsidRDefault="00590C63" w:rsidP="00590C63">
      <w:pPr>
        <w:numPr>
          <w:ilvl w:val="0"/>
          <w:numId w:val="14"/>
        </w:numPr>
        <w:tabs>
          <w:tab w:val="left" w:pos="1134"/>
        </w:tabs>
        <w:ind w:left="0" w:firstLine="709"/>
        <w:jc w:val="both"/>
        <w:rPr>
          <w:rFonts w:eastAsia="Arial Unicode MS"/>
          <w:bCs/>
          <w:sz w:val="24"/>
          <w:szCs w:val="24"/>
        </w:rPr>
      </w:pPr>
      <w:r w:rsidRPr="00590C63">
        <w:rPr>
          <w:rFonts w:eastAsia="Arial Unicode MS"/>
          <w:bCs/>
          <w:sz w:val="24"/>
          <w:szCs w:val="24"/>
          <w:lang w:val="ru-RU"/>
        </w:rPr>
        <w:t xml:space="preserve">Положение по бухгалтерскому учету «Информация по сегментам» (ПБУ 12/2010), утв. </w:t>
      </w:r>
      <w:r w:rsidRPr="00DF734B">
        <w:rPr>
          <w:rFonts w:eastAsia="Arial Unicode MS"/>
          <w:bCs/>
          <w:sz w:val="24"/>
          <w:szCs w:val="24"/>
        </w:rPr>
        <w:t>Приказом Минфина РФ от 08.11.2010 № 143н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государственной помощи» (ПБУ 13/2000), утв. приказом Минфина РФ от 16.10.2000 № 92н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нематериальных активов» (ПБУ 14/2007), утв. приказом Минфина России от 27.12.2007 № 153н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расходов по займам и кредитам» (ПБУ 15/2008), утв. приказом Минфина России от 06.10.2008 № 107н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«Информация по прекращаемой деятельности» (ПБУ 16/02), утв. приказом Минфина России от 02.07.2002 № 66н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 115н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lastRenderedPageBreak/>
        <w:t>Положение по бухгалтерскому учету «Учет расчетов по налогу на прибыль организаций» (ПБУ 18/02), утв. приказом Минфина России от 19.11.2002 № 114н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финансовых вложений» (ПБУ 19/02), утв. приказом Минфина России от 10.12.2002 № 126н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«Информация об участии в совместной деятельности» (ПБУ 20/03), утв. приказом Минфина РФ от 24.11.2003 № 105н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«Изменения оценочных значений» (ПБУ 21/2008), утв. приказом Минфина России от 06.10.2008 № 106н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 xml:space="preserve">Положение по бухгалтерскому учету «Исправление ошибок в бухгалтерском учете и отчетности» (ПБУ 22/2010), утв. приказом Минфина России от 28.06.2010 № 63н (действующая редакция); </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«Отчет о движении денежных средств» (ПБУ 23/2011), утв. приказом Минфина РФ от 02.02.2011 № 11н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Положение по бухгалтерскому учету «Учет затрат на освоение природных ресурсов» (ПБУ 24/2011), утв. приказом Минфина РФ от 06.10.2011 № 125н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Федеральный стандарт бухгалтерского учета ФСБУ 26/2020 «Капитальные вложения», утв. приказом Минфина РФ от 17.09.2020 № 204н (действующая редакция);</w:t>
      </w:r>
    </w:p>
    <w:p w:rsidR="00590C63" w:rsidRPr="00590C63" w:rsidRDefault="00590C63" w:rsidP="00590C63">
      <w:pPr>
        <w:numPr>
          <w:ilvl w:val="0"/>
          <w:numId w:val="14"/>
        </w:numPr>
        <w:tabs>
          <w:tab w:val="left" w:pos="1134"/>
        </w:tabs>
        <w:ind w:left="0" w:firstLine="709"/>
        <w:jc w:val="both"/>
        <w:rPr>
          <w:sz w:val="24"/>
          <w:szCs w:val="24"/>
          <w:lang w:val="ru-RU"/>
        </w:rPr>
      </w:pPr>
      <w:r w:rsidRPr="00590C63">
        <w:rPr>
          <w:sz w:val="24"/>
          <w:szCs w:val="24"/>
          <w:lang w:val="ru-RU"/>
        </w:rPr>
        <w:t>Приказ Минфина России от 12.11.2013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 в действующей редакции);</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Приказ Минфина РФ от 13.06.1995 № 49 «Об утверждении Методических указаний по инвентаризации имущества и финансовых обязательств»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r w:rsidRPr="00590C63">
        <w:rPr>
          <w:rFonts w:eastAsia="Arial Unicode MS"/>
          <w:bCs/>
          <w:sz w:val="24"/>
          <w:szCs w:val="24"/>
          <w:lang w:val="ru-RU"/>
        </w:rPr>
        <w:t xml:space="preserve">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Приказ Минфина России от 29.07.1998 № 34н«Об утверждении Положения по ведению бухгалтерского учета и бухгалтерской отчетности в Российской Федерации»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Приказ ФНС России от 29.10.2014г. №ММВ-7 -3/558@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590C63" w:rsidRPr="00DF734B" w:rsidRDefault="00590C63" w:rsidP="00590C63">
      <w:pPr>
        <w:numPr>
          <w:ilvl w:val="0"/>
          <w:numId w:val="14"/>
        </w:numPr>
        <w:tabs>
          <w:tab w:val="left" w:pos="1134"/>
        </w:tabs>
        <w:ind w:left="0" w:firstLine="709"/>
        <w:jc w:val="both"/>
        <w:rPr>
          <w:rFonts w:eastAsia="Arial Unicode MS"/>
          <w:bCs/>
          <w:sz w:val="24"/>
          <w:szCs w:val="24"/>
        </w:rPr>
      </w:pPr>
      <w:r w:rsidRPr="00590C63">
        <w:rPr>
          <w:rFonts w:eastAsia="Arial Unicode MS"/>
          <w:bCs/>
          <w:sz w:val="24"/>
          <w:szCs w:val="24"/>
          <w:lang w:val="ru-RU"/>
        </w:rPr>
        <w:t xml:space="preserve">Приказ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w:t>
      </w:r>
      <w:r w:rsidRPr="00DF734B">
        <w:rPr>
          <w:rFonts w:eastAsia="Arial Unicode MS"/>
          <w:bCs/>
          <w:sz w:val="24"/>
          <w:szCs w:val="24"/>
        </w:rPr>
        <w:t>(действующая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Приказ Минфина России от 02.07.2010 № 66н «О формах бухгалтерской отчетности организаций»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rFonts w:eastAsia="Arial Unicode MS"/>
          <w:bCs/>
          <w:sz w:val="24"/>
          <w:szCs w:val="24"/>
          <w:lang w:val="ru-RU"/>
        </w:rPr>
        <w:t xml:space="preserve">Приказ Минфина России от 16.04.2021 № 62н «Об утверждении Федерального стандарта бухгалтерского учета ФСБУ 27/2021 «Документы и документооборот в бухгалтерском учете» (Зарегистрировано в Минюсте России 07.06.2021 </w:t>
      </w:r>
      <w:r w:rsidRPr="00DF734B">
        <w:rPr>
          <w:rFonts w:eastAsia="Arial Unicode MS"/>
          <w:bCs/>
          <w:sz w:val="24"/>
          <w:szCs w:val="24"/>
        </w:rPr>
        <w:t>N</w:t>
      </w:r>
      <w:r w:rsidRPr="00590C63">
        <w:rPr>
          <w:rFonts w:eastAsia="Arial Unicode MS"/>
          <w:bCs/>
          <w:sz w:val="24"/>
          <w:szCs w:val="24"/>
          <w:lang w:val="ru-RU"/>
        </w:rPr>
        <w:t xml:space="preserve"> 63814);</w:t>
      </w:r>
    </w:p>
    <w:p w:rsidR="00590C63" w:rsidRPr="00590C63" w:rsidRDefault="00590C63" w:rsidP="00590C63">
      <w:pPr>
        <w:numPr>
          <w:ilvl w:val="0"/>
          <w:numId w:val="14"/>
        </w:numPr>
        <w:tabs>
          <w:tab w:val="left" w:pos="1134"/>
        </w:tabs>
        <w:ind w:left="0" w:firstLine="709"/>
        <w:jc w:val="both"/>
        <w:rPr>
          <w:sz w:val="24"/>
          <w:szCs w:val="24"/>
          <w:lang w:val="ru-RU"/>
        </w:rPr>
      </w:pPr>
      <w:r w:rsidRPr="00590C63">
        <w:rPr>
          <w:sz w:val="24"/>
          <w:szCs w:val="24"/>
          <w:lang w:val="ru-RU"/>
        </w:rPr>
        <w:t xml:space="preserve">Приказ ФНС России от 26.03.2021 № ЕД-7-3/228@ «О внесении изменений в приложения к приказу Федеральной налоговой службы от 29 октября 2014 года </w:t>
      </w:r>
      <w:r w:rsidRPr="00DF734B">
        <w:rPr>
          <w:sz w:val="24"/>
          <w:szCs w:val="24"/>
        </w:rPr>
        <w:t>N</w:t>
      </w:r>
      <w:r w:rsidRPr="00590C63">
        <w:rPr>
          <w:sz w:val="24"/>
          <w:szCs w:val="24"/>
          <w:lang w:val="ru-RU"/>
        </w:rPr>
        <w:t xml:space="preserve">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 xml:space="preserve">Приказ ФНС России от 23.09.2019 </w:t>
      </w:r>
      <w:r w:rsidRPr="00DF734B">
        <w:rPr>
          <w:sz w:val="24"/>
          <w:szCs w:val="24"/>
        </w:rPr>
        <w:t>N</w:t>
      </w:r>
      <w:r w:rsidRPr="00590C63">
        <w:rPr>
          <w:sz w:val="24"/>
          <w:szCs w:val="24"/>
          <w:lang w:val="ru-RU"/>
        </w:rPr>
        <w:t xml:space="preserve"> ММВ-7-3/475@ "Об утверждении формы налоговой декларации по налогу на прибыль организаций, порядка ее заполнения, а также </w:t>
      </w:r>
      <w:r w:rsidRPr="00590C63">
        <w:rPr>
          <w:sz w:val="24"/>
          <w:szCs w:val="24"/>
          <w:lang w:val="ru-RU"/>
        </w:rPr>
        <w:lastRenderedPageBreak/>
        <w:t xml:space="preserve">формата представления налоговой декларации по налогу на прибыль организаций в электронной форме» </w:t>
      </w:r>
      <w:r w:rsidRPr="00590C63">
        <w:rPr>
          <w:rFonts w:eastAsia="Arial Unicode MS"/>
          <w:bCs/>
          <w:sz w:val="24"/>
          <w:szCs w:val="24"/>
          <w:lang w:val="ru-RU"/>
        </w:rPr>
        <w:t>(действующая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Приказ ФНС России от 24.08.2022 № ЕД-7-21/766@ «Об утверждении формы и формата представления налоговой декларации по налогу на имущество организаций в электронной форме и порядка ее заполнения»</w:t>
      </w:r>
      <w:r w:rsidRPr="00590C63">
        <w:rPr>
          <w:rFonts w:eastAsia="Arial Unicode MS"/>
          <w:bCs/>
          <w:sz w:val="24"/>
          <w:szCs w:val="24"/>
          <w:lang w:val="ru-RU"/>
        </w:rPr>
        <w:t xml:space="preserve">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Приказ ФНС России от 20.09.2022 № ЕД-7-3/854@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r w:rsidRPr="00590C63">
        <w:rPr>
          <w:rFonts w:eastAsia="Arial Unicode MS"/>
          <w:bCs/>
          <w:sz w:val="24"/>
          <w:szCs w:val="24"/>
          <w:lang w:val="ru-RU"/>
        </w:rPr>
        <w:t xml:space="preserve"> (действующая редакция);</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Приказ ФНС России от 15.10.2020 №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w:t>
      </w:r>
      <w:r w:rsidRPr="00590C63">
        <w:rPr>
          <w:rFonts w:eastAsia="Arial Unicode MS"/>
          <w:bCs/>
          <w:sz w:val="24"/>
          <w:szCs w:val="24"/>
          <w:lang w:val="ru-RU"/>
        </w:rPr>
        <w:t xml:space="preserve"> (действующая редакция);</w:t>
      </w:r>
    </w:p>
    <w:p w:rsidR="00590C63" w:rsidRPr="00590C63" w:rsidRDefault="00590C63" w:rsidP="00590C63">
      <w:pPr>
        <w:numPr>
          <w:ilvl w:val="0"/>
          <w:numId w:val="14"/>
        </w:numPr>
        <w:tabs>
          <w:tab w:val="left" w:pos="1134"/>
        </w:tabs>
        <w:ind w:left="0" w:firstLine="709"/>
        <w:jc w:val="both"/>
        <w:rPr>
          <w:sz w:val="24"/>
          <w:szCs w:val="24"/>
          <w:lang w:val="ru-RU"/>
        </w:rPr>
      </w:pPr>
      <w:r w:rsidRPr="00590C63">
        <w:rPr>
          <w:sz w:val="24"/>
          <w:szCs w:val="24"/>
          <w:lang w:val="ru-RU"/>
        </w:rPr>
        <w:t>Приказ ФНС России от 27.08.2020 № ЕД-7-3/610@ «Об утверждении формы, порядка заполнения и формата представления налоговой декларации по акцизам на этиловый спирт, алкогольную и (или) подакцизную спиртосодержащую продукцию, а также на виноград в электронной форме»;</w:t>
      </w:r>
    </w:p>
    <w:p w:rsidR="00590C63" w:rsidRPr="00590C63" w:rsidRDefault="00590C63" w:rsidP="00590C63">
      <w:pPr>
        <w:numPr>
          <w:ilvl w:val="0"/>
          <w:numId w:val="14"/>
        </w:numPr>
        <w:tabs>
          <w:tab w:val="left" w:pos="1134"/>
        </w:tabs>
        <w:ind w:left="0" w:firstLine="709"/>
        <w:jc w:val="both"/>
        <w:rPr>
          <w:rFonts w:eastAsia="Arial Unicode MS"/>
          <w:bCs/>
          <w:sz w:val="24"/>
          <w:szCs w:val="24"/>
          <w:lang w:val="ru-RU"/>
        </w:rPr>
      </w:pPr>
      <w:r w:rsidRPr="00590C63">
        <w:rPr>
          <w:sz w:val="24"/>
          <w:szCs w:val="24"/>
          <w:lang w:val="ru-RU"/>
        </w:rPr>
        <w:t>Приказ ФНС России от 12.01.2022 № ЕД-7-3/8@ «Об утверждении формы и формата представления налоговой декларации по акцизам на автомобильный бензин, дизельное топливо, моторные масла для дизельных и (или) карбюраторных (инжекторных) двигателей, прямогонный бензин, средние дистилляты, бензол, параксилол, ортоксилол, авиационный керосин, природный газ, этан, сжиженные углеводородные газы, сталь жидкую, автомобили легковые и мотоциклы в электронной форме и порядка ее заполнения»</w:t>
      </w:r>
      <w:r w:rsidRPr="00590C63">
        <w:rPr>
          <w:rFonts w:eastAsia="Arial Unicode MS"/>
          <w:bCs/>
          <w:sz w:val="24"/>
          <w:szCs w:val="24"/>
          <w:lang w:val="ru-RU"/>
        </w:rPr>
        <w:t xml:space="preserve"> (действующая редакция);</w:t>
      </w:r>
    </w:p>
    <w:p w:rsidR="00590C63" w:rsidRPr="00590C63" w:rsidRDefault="00590C63" w:rsidP="00590C63">
      <w:pPr>
        <w:numPr>
          <w:ilvl w:val="0"/>
          <w:numId w:val="14"/>
        </w:numPr>
        <w:tabs>
          <w:tab w:val="left" w:pos="1134"/>
        </w:tabs>
        <w:ind w:left="0" w:firstLine="709"/>
        <w:jc w:val="both"/>
        <w:rPr>
          <w:sz w:val="24"/>
          <w:szCs w:val="24"/>
          <w:lang w:val="ru-RU"/>
        </w:rPr>
      </w:pPr>
      <w:r w:rsidRPr="00590C63">
        <w:rPr>
          <w:sz w:val="24"/>
          <w:szCs w:val="24"/>
          <w:lang w:val="ru-RU"/>
        </w:rPr>
        <w:t>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590C63" w:rsidRPr="00590C63" w:rsidRDefault="00590C63" w:rsidP="00590C63">
      <w:pPr>
        <w:numPr>
          <w:ilvl w:val="0"/>
          <w:numId w:val="14"/>
        </w:numPr>
        <w:tabs>
          <w:tab w:val="left" w:pos="1134"/>
        </w:tabs>
        <w:ind w:left="0" w:firstLine="709"/>
        <w:jc w:val="both"/>
        <w:rPr>
          <w:sz w:val="24"/>
          <w:szCs w:val="24"/>
          <w:lang w:val="ru-RU"/>
        </w:rPr>
      </w:pPr>
      <w:r w:rsidRPr="00590C63">
        <w:rPr>
          <w:sz w:val="24"/>
          <w:szCs w:val="24"/>
          <w:lang w:val="ru-RU"/>
        </w:rPr>
        <w:t>Приказ ФНС России от 16.07.2021 № ЕД-7-21/667@ «Об утверждении формы сообщения об исчисленных налоговым органом суммах транспортного налога, налога на имущество организаций, земельного налога»;</w:t>
      </w:r>
    </w:p>
    <w:p w:rsidR="00590C63" w:rsidRPr="00590C63" w:rsidRDefault="00590C63" w:rsidP="00590C63">
      <w:pPr>
        <w:numPr>
          <w:ilvl w:val="0"/>
          <w:numId w:val="14"/>
        </w:numPr>
        <w:tabs>
          <w:tab w:val="left" w:pos="1134"/>
        </w:tabs>
        <w:ind w:left="0" w:firstLine="709"/>
        <w:jc w:val="both"/>
        <w:rPr>
          <w:sz w:val="24"/>
          <w:szCs w:val="24"/>
          <w:lang w:val="ru-RU"/>
        </w:rPr>
      </w:pPr>
      <w:r w:rsidRPr="00590C63">
        <w:rPr>
          <w:sz w:val="24"/>
          <w:szCs w:val="24"/>
          <w:lang w:val="ru-RU"/>
        </w:rPr>
        <w:t xml:space="preserve">Приказ ФНС России от 25.12.2020 </w:t>
      </w:r>
      <w:r w:rsidRPr="00DF734B">
        <w:rPr>
          <w:sz w:val="24"/>
          <w:szCs w:val="24"/>
        </w:rPr>
        <w:t>N</w:t>
      </w:r>
      <w:r w:rsidRPr="00590C63">
        <w:rPr>
          <w:sz w:val="24"/>
          <w:szCs w:val="24"/>
          <w:lang w:val="ru-RU"/>
        </w:rPr>
        <w:t xml:space="preserve">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w:t>
      </w:r>
      <w:r w:rsidRPr="00DF734B">
        <w:rPr>
          <w:sz w:val="24"/>
          <w:szCs w:val="24"/>
        </w:rPr>
        <w:t>N</w:t>
      </w:r>
      <w:r w:rsidRPr="00590C63">
        <w:rPr>
          <w:sz w:val="24"/>
          <w:szCs w:val="24"/>
          <w:lang w:val="ru-RU"/>
        </w:rPr>
        <w:t xml:space="preserve"> ММВ-7-3/99@» (в действующей редакции);</w:t>
      </w:r>
    </w:p>
    <w:p w:rsidR="00590C63" w:rsidRPr="00590C63" w:rsidRDefault="00590C63" w:rsidP="00590C63">
      <w:pPr>
        <w:numPr>
          <w:ilvl w:val="0"/>
          <w:numId w:val="14"/>
        </w:numPr>
        <w:tabs>
          <w:tab w:val="left" w:pos="1134"/>
        </w:tabs>
        <w:ind w:left="0" w:firstLine="709"/>
        <w:jc w:val="both"/>
        <w:rPr>
          <w:rFonts w:eastAsia="Arial Unicode MS"/>
          <w:sz w:val="24"/>
          <w:szCs w:val="24"/>
          <w:lang w:val="ru-RU"/>
        </w:rPr>
      </w:pPr>
      <w:r w:rsidRPr="00590C63">
        <w:rPr>
          <w:rFonts w:eastAsia="Arial Unicode MS"/>
          <w:sz w:val="24"/>
          <w:szCs w:val="24"/>
          <w:lang w:val="ru-RU"/>
        </w:rPr>
        <w:t xml:space="preserve">Справочно-правовая система «КонсультантПлюс» – </w:t>
      </w:r>
      <w:r w:rsidRPr="00DF734B">
        <w:rPr>
          <w:rFonts w:eastAsia="Arial Unicode MS"/>
          <w:sz w:val="24"/>
          <w:szCs w:val="24"/>
        </w:rPr>
        <w:t>URL</w:t>
      </w:r>
      <w:r w:rsidRPr="00590C63">
        <w:rPr>
          <w:rFonts w:eastAsia="Arial Unicode MS"/>
          <w:sz w:val="24"/>
          <w:szCs w:val="24"/>
          <w:lang w:val="ru-RU"/>
        </w:rPr>
        <w:t xml:space="preserve">: </w:t>
      </w:r>
      <w:hyperlink r:id="rId43" w:history="1">
        <w:r w:rsidRPr="00DF734B">
          <w:rPr>
            <w:rFonts w:eastAsia="Arial Unicode MS"/>
            <w:sz w:val="24"/>
            <w:szCs w:val="24"/>
          </w:rPr>
          <w:t>http</w:t>
        </w:r>
        <w:r w:rsidRPr="00590C63">
          <w:rPr>
            <w:rFonts w:eastAsia="Arial Unicode MS"/>
            <w:sz w:val="24"/>
            <w:szCs w:val="24"/>
            <w:lang w:val="ru-RU"/>
          </w:rPr>
          <w:t>://</w:t>
        </w:r>
        <w:r w:rsidRPr="00DF734B">
          <w:rPr>
            <w:rFonts w:eastAsia="Arial Unicode MS"/>
            <w:sz w:val="24"/>
            <w:szCs w:val="24"/>
            <w:lang w:val="de-DE"/>
          </w:rPr>
          <w:t>www</w:t>
        </w:r>
        <w:r w:rsidRPr="00590C63">
          <w:rPr>
            <w:rFonts w:eastAsia="Arial Unicode MS"/>
            <w:sz w:val="24"/>
            <w:szCs w:val="24"/>
            <w:lang w:val="ru-RU"/>
          </w:rPr>
          <w:t>.</w:t>
        </w:r>
        <w:r w:rsidRPr="00DF734B">
          <w:rPr>
            <w:rFonts w:eastAsia="Arial Unicode MS"/>
            <w:sz w:val="24"/>
            <w:szCs w:val="24"/>
            <w:lang w:val="de-DE"/>
          </w:rPr>
          <w:t>consultant</w:t>
        </w:r>
        <w:r w:rsidRPr="00590C63">
          <w:rPr>
            <w:rFonts w:eastAsia="Arial Unicode MS"/>
            <w:sz w:val="24"/>
            <w:szCs w:val="24"/>
            <w:lang w:val="ru-RU"/>
          </w:rPr>
          <w:t>.</w:t>
        </w:r>
        <w:r w:rsidRPr="00DF734B">
          <w:rPr>
            <w:rFonts w:eastAsia="Arial Unicode MS"/>
            <w:sz w:val="24"/>
            <w:szCs w:val="24"/>
            <w:lang w:val="de-DE"/>
          </w:rPr>
          <w:t>ru</w:t>
        </w:r>
      </w:hyperlink>
      <w:r w:rsidRPr="00590C63">
        <w:rPr>
          <w:rFonts w:eastAsia="Arial Unicode MS"/>
          <w:sz w:val="24"/>
          <w:szCs w:val="24"/>
          <w:lang w:val="ru-RU"/>
        </w:rPr>
        <w:t xml:space="preserve"> – </w:t>
      </w:r>
    </w:p>
    <w:p w:rsidR="00590C63" w:rsidRPr="00590C63" w:rsidRDefault="00590C63" w:rsidP="00590C63">
      <w:pPr>
        <w:numPr>
          <w:ilvl w:val="0"/>
          <w:numId w:val="14"/>
        </w:numPr>
        <w:tabs>
          <w:tab w:val="left" w:pos="1134"/>
        </w:tabs>
        <w:ind w:left="0" w:firstLine="709"/>
        <w:jc w:val="both"/>
        <w:rPr>
          <w:rFonts w:eastAsia="Arial Unicode MS"/>
          <w:sz w:val="24"/>
          <w:szCs w:val="24"/>
          <w:lang w:val="ru-RU"/>
        </w:rPr>
      </w:pPr>
      <w:r w:rsidRPr="00590C63">
        <w:rPr>
          <w:rFonts w:eastAsia="Arial Unicode MS"/>
          <w:bCs/>
          <w:sz w:val="24"/>
          <w:szCs w:val="24"/>
          <w:lang w:val="ru-RU"/>
        </w:rPr>
        <w:t>С</w:t>
      </w:r>
      <w:r w:rsidRPr="00590C63">
        <w:rPr>
          <w:rFonts w:eastAsia="Arial Unicode MS"/>
          <w:sz w:val="24"/>
          <w:szCs w:val="24"/>
          <w:lang w:val="ru-RU"/>
        </w:rPr>
        <w:t xml:space="preserve">правочно-правовая система «Гарант» – </w:t>
      </w:r>
      <w:r w:rsidRPr="00DF734B">
        <w:rPr>
          <w:rFonts w:eastAsia="Arial Unicode MS"/>
          <w:sz w:val="24"/>
          <w:szCs w:val="24"/>
        </w:rPr>
        <w:t>URL</w:t>
      </w:r>
      <w:r w:rsidRPr="00590C63">
        <w:rPr>
          <w:rFonts w:eastAsia="Arial Unicode MS"/>
          <w:sz w:val="24"/>
          <w:szCs w:val="24"/>
          <w:lang w:val="ru-RU"/>
        </w:rPr>
        <w:t xml:space="preserve">: </w:t>
      </w:r>
      <w:hyperlink r:id="rId44" w:history="1">
        <w:r w:rsidRPr="00DF734B">
          <w:rPr>
            <w:rFonts w:eastAsia="Arial Unicode MS"/>
            <w:sz w:val="24"/>
            <w:szCs w:val="24"/>
          </w:rPr>
          <w:t>http</w:t>
        </w:r>
        <w:r w:rsidRPr="00590C63">
          <w:rPr>
            <w:rFonts w:eastAsia="Arial Unicode MS"/>
            <w:sz w:val="24"/>
            <w:szCs w:val="24"/>
            <w:lang w:val="ru-RU"/>
          </w:rPr>
          <w:t>://</w:t>
        </w:r>
        <w:r w:rsidRPr="00DF734B">
          <w:rPr>
            <w:rFonts w:eastAsia="Arial Unicode MS"/>
            <w:sz w:val="24"/>
            <w:szCs w:val="24"/>
            <w:lang w:val="de-DE"/>
          </w:rPr>
          <w:t>www</w:t>
        </w:r>
        <w:r w:rsidRPr="00590C63">
          <w:rPr>
            <w:rFonts w:eastAsia="Arial Unicode MS"/>
            <w:sz w:val="24"/>
            <w:szCs w:val="24"/>
            <w:lang w:val="ru-RU"/>
          </w:rPr>
          <w:t>.</w:t>
        </w:r>
        <w:r w:rsidRPr="00DF734B">
          <w:rPr>
            <w:rFonts w:eastAsia="Arial Unicode MS"/>
            <w:sz w:val="24"/>
            <w:szCs w:val="24"/>
            <w:lang w:val="de-DE"/>
          </w:rPr>
          <w:t>garant</w:t>
        </w:r>
        <w:r w:rsidRPr="00590C63">
          <w:rPr>
            <w:rFonts w:eastAsia="Arial Unicode MS"/>
            <w:sz w:val="24"/>
            <w:szCs w:val="24"/>
            <w:lang w:val="ru-RU"/>
          </w:rPr>
          <w:t>.</w:t>
        </w:r>
        <w:r w:rsidRPr="00DF734B">
          <w:rPr>
            <w:rFonts w:eastAsia="Arial Unicode MS"/>
            <w:sz w:val="24"/>
            <w:szCs w:val="24"/>
            <w:lang w:val="de-DE"/>
          </w:rPr>
          <w:t>ru</w:t>
        </w:r>
      </w:hyperlink>
    </w:p>
    <w:p w:rsidR="00590C63" w:rsidRPr="00590C63" w:rsidRDefault="00590C63" w:rsidP="00590C63">
      <w:pPr>
        <w:numPr>
          <w:ilvl w:val="0"/>
          <w:numId w:val="14"/>
        </w:numPr>
        <w:tabs>
          <w:tab w:val="left" w:pos="1134"/>
        </w:tabs>
        <w:ind w:left="0" w:firstLine="709"/>
        <w:jc w:val="both"/>
        <w:rPr>
          <w:rFonts w:eastAsia="Arial Unicode MS"/>
          <w:sz w:val="24"/>
          <w:szCs w:val="24"/>
          <w:lang w:val="ru-RU"/>
        </w:rPr>
      </w:pPr>
      <w:r w:rsidRPr="00590C63">
        <w:rPr>
          <w:rFonts w:eastAsia="Arial Unicode MS"/>
          <w:sz w:val="24"/>
          <w:szCs w:val="24"/>
          <w:lang w:val="ru-RU"/>
        </w:rPr>
        <w:t xml:space="preserve">Официальный сайт Министерства финансов Российской Федерации – </w:t>
      </w:r>
      <w:r w:rsidRPr="00DF734B">
        <w:rPr>
          <w:rFonts w:eastAsia="Arial Unicode MS"/>
          <w:sz w:val="24"/>
          <w:szCs w:val="24"/>
        </w:rPr>
        <w:t>URL</w:t>
      </w:r>
      <w:r w:rsidRPr="00590C63">
        <w:rPr>
          <w:rFonts w:eastAsia="Arial Unicode MS"/>
          <w:sz w:val="24"/>
          <w:szCs w:val="24"/>
          <w:lang w:val="ru-RU"/>
        </w:rPr>
        <w:t xml:space="preserve">: </w:t>
      </w:r>
      <w:hyperlink r:id="rId45" w:history="1">
        <w:r w:rsidRPr="00DF734B">
          <w:rPr>
            <w:rFonts w:eastAsia="Arial Unicode MS"/>
            <w:sz w:val="24"/>
            <w:szCs w:val="24"/>
          </w:rPr>
          <w:t>http</w:t>
        </w:r>
        <w:r w:rsidRPr="00590C63">
          <w:rPr>
            <w:rFonts w:eastAsia="Arial Unicode MS"/>
            <w:sz w:val="24"/>
            <w:szCs w:val="24"/>
            <w:lang w:val="ru-RU"/>
          </w:rPr>
          <w:t>://</w:t>
        </w:r>
        <w:r w:rsidRPr="00DF734B">
          <w:rPr>
            <w:rFonts w:eastAsia="Arial Unicode MS"/>
            <w:sz w:val="24"/>
            <w:szCs w:val="24"/>
            <w:lang w:val="de-DE"/>
          </w:rPr>
          <w:t>www</w:t>
        </w:r>
        <w:r w:rsidRPr="00590C63">
          <w:rPr>
            <w:rFonts w:eastAsia="Arial Unicode MS"/>
            <w:sz w:val="24"/>
            <w:szCs w:val="24"/>
            <w:lang w:val="ru-RU"/>
          </w:rPr>
          <w:t>.</w:t>
        </w:r>
        <w:r w:rsidRPr="00DF734B">
          <w:rPr>
            <w:rFonts w:eastAsia="Arial Unicode MS"/>
            <w:sz w:val="24"/>
            <w:szCs w:val="24"/>
            <w:lang w:val="de-DE"/>
          </w:rPr>
          <w:t>minfin</w:t>
        </w:r>
        <w:r w:rsidRPr="00590C63">
          <w:rPr>
            <w:rFonts w:eastAsia="Arial Unicode MS"/>
            <w:sz w:val="24"/>
            <w:szCs w:val="24"/>
            <w:lang w:val="ru-RU"/>
          </w:rPr>
          <w:t>.</w:t>
        </w:r>
        <w:r w:rsidRPr="00DF734B">
          <w:rPr>
            <w:rFonts w:eastAsia="Arial Unicode MS"/>
            <w:sz w:val="24"/>
            <w:szCs w:val="24"/>
            <w:lang w:val="de-DE"/>
          </w:rPr>
          <w:t>ru</w:t>
        </w:r>
      </w:hyperlink>
    </w:p>
    <w:p w:rsidR="00590C63" w:rsidRPr="00590C63" w:rsidRDefault="00590C63" w:rsidP="00590C63">
      <w:pPr>
        <w:numPr>
          <w:ilvl w:val="0"/>
          <w:numId w:val="14"/>
        </w:numPr>
        <w:tabs>
          <w:tab w:val="left" w:pos="1134"/>
        </w:tabs>
        <w:ind w:left="0" w:firstLine="709"/>
        <w:jc w:val="both"/>
        <w:rPr>
          <w:rFonts w:eastAsia="Arial Unicode MS"/>
          <w:sz w:val="24"/>
          <w:szCs w:val="24"/>
          <w:lang w:val="ru-RU"/>
        </w:rPr>
      </w:pPr>
      <w:r w:rsidRPr="00590C63">
        <w:rPr>
          <w:rFonts w:eastAsia="Arial Unicode MS"/>
          <w:sz w:val="24"/>
          <w:szCs w:val="24"/>
          <w:lang w:val="ru-RU"/>
        </w:rPr>
        <w:t xml:space="preserve">Официальный сайт Федеральной налоговой службы – </w:t>
      </w:r>
      <w:r w:rsidRPr="00DF734B">
        <w:rPr>
          <w:rFonts w:eastAsia="Arial Unicode MS"/>
          <w:sz w:val="24"/>
          <w:szCs w:val="24"/>
        </w:rPr>
        <w:t>URL</w:t>
      </w:r>
      <w:r w:rsidRPr="00590C63">
        <w:rPr>
          <w:rFonts w:eastAsia="Arial Unicode MS"/>
          <w:sz w:val="24"/>
          <w:szCs w:val="24"/>
          <w:lang w:val="ru-RU"/>
        </w:rPr>
        <w:t xml:space="preserve">: </w:t>
      </w:r>
      <w:hyperlink r:id="rId46" w:history="1">
        <w:r w:rsidRPr="00DF734B">
          <w:rPr>
            <w:rFonts w:eastAsia="Arial Unicode MS"/>
            <w:sz w:val="24"/>
            <w:szCs w:val="24"/>
          </w:rPr>
          <w:t>http</w:t>
        </w:r>
        <w:r w:rsidRPr="00590C63">
          <w:rPr>
            <w:rFonts w:eastAsia="Arial Unicode MS"/>
            <w:sz w:val="24"/>
            <w:szCs w:val="24"/>
            <w:lang w:val="ru-RU"/>
          </w:rPr>
          <w:t>://</w:t>
        </w:r>
        <w:r w:rsidRPr="00DF734B">
          <w:rPr>
            <w:rFonts w:eastAsia="Arial Unicode MS"/>
            <w:sz w:val="24"/>
            <w:szCs w:val="24"/>
          </w:rPr>
          <w:t>www</w:t>
        </w:r>
        <w:r w:rsidRPr="00590C63">
          <w:rPr>
            <w:rFonts w:eastAsia="Arial Unicode MS"/>
            <w:sz w:val="24"/>
            <w:szCs w:val="24"/>
            <w:lang w:val="ru-RU"/>
          </w:rPr>
          <w:t>.</w:t>
        </w:r>
        <w:r w:rsidRPr="00DF734B">
          <w:rPr>
            <w:rFonts w:eastAsia="Arial Unicode MS"/>
            <w:sz w:val="24"/>
            <w:szCs w:val="24"/>
          </w:rPr>
          <w:t>nalog</w:t>
        </w:r>
        <w:r w:rsidRPr="00590C63">
          <w:rPr>
            <w:rFonts w:eastAsia="Arial Unicode MS"/>
            <w:sz w:val="24"/>
            <w:szCs w:val="24"/>
            <w:lang w:val="ru-RU"/>
          </w:rPr>
          <w:t>.</w:t>
        </w:r>
        <w:r w:rsidRPr="00DF734B">
          <w:rPr>
            <w:rFonts w:eastAsia="Arial Unicode MS"/>
            <w:sz w:val="24"/>
            <w:szCs w:val="24"/>
          </w:rPr>
          <w:t>ru</w:t>
        </w:r>
      </w:hyperlink>
    </w:p>
    <w:p w:rsidR="00590C63" w:rsidRPr="00590C63" w:rsidRDefault="00590C63" w:rsidP="00590C63">
      <w:pPr>
        <w:numPr>
          <w:ilvl w:val="0"/>
          <w:numId w:val="14"/>
        </w:numPr>
        <w:tabs>
          <w:tab w:val="left" w:pos="1134"/>
        </w:tabs>
        <w:ind w:left="0" w:firstLine="709"/>
        <w:jc w:val="both"/>
        <w:rPr>
          <w:rFonts w:eastAsia="Arial Unicode MS"/>
          <w:sz w:val="24"/>
          <w:szCs w:val="24"/>
          <w:lang w:val="ru-RU"/>
        </w:rPr>
      </w:pPr>
      <w:r w:rsidRPr="00590C63">
        <w:rPr>
          <w:rFonts w:eastAsia="Arial Unicode MS"/>
          <w:sz w:val="24"/>
          <w:szCs w:val="24"/>
          <w:lang w:val="ru-RU"/>
        </w:rPr>
        <w:t xml:space="preserve">Официальный сайт Федерального казначейства – </w:t>
      </w:r>
      <w:r w:rsidRPr="00DF734B">
        <w:rPr>
          <w:rFonts w:eastAsia="Arial Unicode MS"/>
          <w:sz w:val="24"/>
          <w:szCs w:val="24"/>
        </w:rPr>
        <w:t>URL</w:t>
      </w:r>
      <w:r w:rsidRPr="00590C63">
        <w:rPr>
          <w:rFonts w:eastAsia="Arial Unicode MS"/>
          <w:sz w:val="24"/>
          <w:szCs w:val="24"/>
          <w:lang w:val="ru-RU"/>
        </w:rPr>
        <w:t xml:space="preserve">: </w:t>
      </w:r>
      <w:hyperlink r:id="rId47" w:history="1">
        <w:r w:rsidRPr="00DF734B">
          <w:rPr>
            <w:rFonts w:eastAsia="Arial Unicode MS"/>
            <w:sz w:val="24"/>
            <w:szCs w:val="24"/>
          </w:rPr>
          <w:t>http</w:t>
        </w:r>
        <w:r w:rsidRPr="00590C63">
          <w:rPr>
            <w:rFonts w:eastAsia="Arial Unicode MS"/>
            <w:sz w:val="24"/>
            <w:szCs w:val="24"/>
            <w:lang w:val="ru-RU"/>
          </w:rPr>
          <w:t>://</w:t>
        </w:r>
        <w:r w:rsidRPr="00DF734B">
          <w:rPr>
            <w:rFonts w:eastAsia="Arial Unicode MS"/>
            <w:sz w:val="24"/>
            <w:szCs w:val="24"/>
          </w:rPr>
          <w:t>www</w:t>
        </w:r>
        <w:r w:rsidRPr="00590C63">
          <w:rPr>
            <w:rFonts w:eastAsia="Arial Unicode MS"/>
            <w:sz w:val="24"/>
            <w:szCs w:val="24"/>
            <w:lang w:val="ru-RU"/>
          </w:rPr>
          <w:t>.</w:t>
        </w:r>
        <w:r w:rsidRPr="00DF734B">
          <w:rPr>
            <w:rFonts w:eastAsia="Arial Unicode MS"/>
            <w:sz w:val="24"/>
            <w:szCs w:val="24"/>
          </w:rPr>
          <w:t>roskazna</w:t>
        </w:r>
        <w:r w:rsidRPr="00590C63">
          <w:rPr>
            <w:rFonts w:eastAsia="Arial Unicode MS"/>
            <w:sz w:val="24"/>
            <w:szCs w:val="24"/>
            <w:lang w:val="ru-RU"/>
          </w:rPr>
          <w:t>.</w:t>
        </w:r>
        <w:r w:rsidRPr="00DF734B">
          <w:rPr>
            <w:rFonts w:eastAsia="Arial Unicode MS"/>
            <w:sz w:val="24"/>
            <w:szCs w:val="24"/>
          </w:rPr>
          <w:t>ru</w:t>
        </w:r>
      </w:hyperlink>
    </w:p>
    <w:p w:rsidR="00590C63" w:rsidRPr="00590C63" w:rsidRDefault="00590C63" w:rsidP="00590C63">
      <w:pPr>
        <w:numPr>
          <w:ilvl w:val="0"/>
          <w:numId w:val="14"/>
        </w:numPr>
        <w:tabs>
          <w:tab w:val="left" w:pos="1134"/>
        </w:tabs>
        <w:ind w:left="0" w:firstLine="709"/>
        <w:contextualSpacing/>
        <w:jc w:val="both"/>
        <w:rPr>
          <w:sz w:val="24"/>
          <w:szCs w:val="24"/>
          <w:lang w:val="ru-RU"/>
        </w:rPr>
      </w:pPr>
      <w:r w:rsidRPr="00590C63">
        <w:rPr>
          <w:sz w:val="24"/>
          <w:szCs w:val="24"/>
          <w:lang w:val="ru-RU"/>
        </w:rPr>
        <w:t xml:space="preserve">Официальный сайт Пенсионного фонда России – </w:t>
      </w:r>
      <w:r w:rsidRPr="00DF734B">
        <w:rPr>
          <w:sz w:val="24"/>
          <w:szCs w:val="24"/>
        </w:rPr>
        <w:t>URL</w:t>
      </w:r>
      <w:r w:rsidRPr="00590C63">
        <w:rPr>
          <w:sz w:val="24"/>
          <w:szCs w:val="24"/>
          <w:lang w:val="ru-RU"/>
        </w:rPr>
        <w:t xml:space="preserve">: </w:t>
      </w:r>
      <w:hyperlink r:id="rId48" w:history="1">
        <w:r w:rsidRPr="00DF734B">
          <w:rPr>
            <w:sz w:val="24"/>
            <w:szCs w:val="24"/>
          </w:rPr>
          <w:t>http</w:t>
        </w:r>
        <w:r w:rsidRPr="00590C63">
          <w:rPr>
            <w:sz w:val="24"/>
            <w:szCs w:val="24"/>
            <w:lang w:val="ru-RU"/>
          </w:rPr>
          <w:t>://</w:t>
        </w:r>
        <w:r w:rsidRPr="00DF734B">
          <w:rPr>
            <w:sz w:val="24"/>
            <w:szCs w:val="24"/>
          </w:rPr>
          <w:t>www</w:t>
        </w:r>
        <w:r w:rsidRPr="00590C63">
          <w:rPr>
            <w:sz w:val="24"/>
            <w:szCs w:val="24"/>
            <w:lang w:val="ru-RU"/>
          </w:rPr>
          <w:t>.</w:t>
        </w:r>
        <w:r w:rsidRPr="00DF734B">
          <w:rPr>
            <w:sz w:val="24"/>
            <w:szCs w:val="24"/>
          </w:rPr>
          <w:t>pfrf</w:t>
        </w:r>
        <w:r w:rsidRPr="00590C63">
          <w:rPr>
            <w:sz w:val="24"/>
            <w:szCs w:val="24"/>
            <w:lang w:val="ru-RU"/>
          </w:rPr>
          <w:t>.</w:t>
        </w:r>
        <w:r w:rsidRPr="00DF734B">
          <w:rPr>
            <w:sz w:val="24"/>
            <w:szCs w:val="24"/>
          </w:rPr>
          <w:t>ru</w:t>
        </w:r>
        <w:r w:rsidRPr="00590C63">
          <w:rPr>
            <w:sz w:val="24"/>
            <w:szCs w:val="24"/>
            <w:lang w:val="ru-RU"/>
          </w:rPr>
          <w:t>/</w:t>
        </w:r>
      </w:hyperlink>
    </w:p>
    <w:p w:rsidR="00590C63" w:rsidRPr="00590C63" w:rsidRDefault="00590C63" w:rsidP="00590C63">
      <w:pPr>
        <w:numPr>
          <w:ilvl w:val="0"/>
          <w:numId w:val="14"/>
        </w:numPr>
        <w:tabs>
          <w:tab w:val="left" w:pos="1134"/>
        </w:tabs>
        <w:ind w:left="0" w:firstLine="709"/>
        <w:contextualSpacing/>
        <w:jc w:val="both"/>
        <w:rPr>
          <w:sz w:val="24"/>
          <w:szCs w:val="24"/>
          <w:lang w:val="ru-RU"/>
        </w:rPr>
      </w:pPr>
      <w:r w:rsidRPr="00590C63">
        <w:rPr>
          <w:sz w:val="24"/>
          <w:szCs w:val="24"/>
          <w:lang w:val="ru-RU"/>
        </w:rPr>
        <w:t xml:space="preserve">Официальный сайт Фонда социального страхования – </w:t>
      </w:r>
      <w:r w:rsidRPr="00DF734B">
        <w:rPr>
          <w:sz w:val="24"/>
          <w:szCs w:val="24"/>
        </w:rPr>
        <w:t>URL</w:t>
      </w:r>
      <w:r w:rsidRPr="00590C63">
        <w:rPr>
          <w:sz w:val="24"/>
          <w:szCs w:val="24"/>
          <w:lang w:val="ru-RU"/>
        </w:rPr>
        <w:t xml:space="preserve">: </w:t>
      </w:r>
      <w:hyperlink r:id="rId49" w:history="1">
        <w:r w:rsidRPr="00DF734B">
          <w:rPr>
            <w:sz w:val="24"/>
            <w:szCs w:val="24"/>
          </w:rPr>
          <w:t>http</w:t>
        </w:r>
        <w:r w:rsidRPr="00590C63">
          <w:rPr>
            <w:sz w:val="24"/>
            <w:szCs w:val="24"/>
            <w:lang w:val="ru-RU"/>
          </w:rPr>
          <w:t>://</w:t>
        </w:r>
        <w:r w:rsidRPr="00DF734B">
          <w:rPr>
            <w:sz w:val="24"/>
            <w:szCs w:val="24"/>
          </w:rPr>
          <w:t>fss</w:t>
        </w:r>
        <w:r w:rsidRPr="00590C63">
          <w:rPr>
            <w:sz w:val="24"/>
            <w:szCs w:val="24"/>
            <w:lang w:val="ru-RU"/>
          </w:rPr>
          <w:t>.</w:t>
        </w:r>
        <w:r w:rsidRPr="00DF734B">
          <w:rPr>
            <w:sz w:val="24"/>
            <w:szCs w:val="24"/>
          </w:rPr>
          <w:t>ru</w:t>
        </w:r>
        <w:r w:rsidRPr="00590C63">
          <w:rPr>
            <w:sz w:val="24"/>
            <w:szCs w:val="24"/>
            <w:lang w:val="ru-RU"/>
          </w:rPr>
          <w:t>/</w:t>
        </w:r>
      </w:hyperlink>
    </w:p>
    <w:p w:rsidR="00590C63" w:rsidRPr="00590C63" w:rsidRDefault="00590C63" w:rsidP="00590C63">
      <w:pPr>
        <w:numPr>
          <w:ilvl w:val="0"/>
          <w:numId w:val="14"/>
        </w:numPr>
        <w:tabs>
          <w:tab w:val="left" w:pos="1134"/>
        </w:tabs>
        <w:ind w:left="0" w:firstLine="709"/>
        <w:contextualSpacing/>
        <w:jc w:val="both"/>
        <w:rPr>
          <w:sz w:val="24"/>
          <w:szCs w:val="24"/>
          <w:lang w:val="ru-RU"/>
        </w:rPr>
      </w:pPr>
      <w:r w:rsidRPr="00590C63">
        <w:rPr>
          <w:sz w:val="24"/>
          <w:szCs w:val="24"/>
          <w:lang w:val="ru-RU"/>
        </w:rPr>
        <w:t xml:space="preserve">Официальный сайт Фонда обязательного медицинского страхования – </w:t>
      </w:r>
      <w:r w:rsidRPr="00DF734B">
        <w:rPr>
          <w:sz w:val="24"/>
          <w:szCs w:val="24"/>
        </w:rPr>
        <w:t>URL</w:t>
      </w:r>
      <w:r w:rsidRPr="00590C63">
        <w:rPr>
          <w:sz w:val="24"/>
          <w:szCs w:val="24"/>
          <w:lang w:val="ru-RU"/>
        </w:rPr>
        <w:t xml:space="preserve">: </w:t>
      </w:r>
      <w:hyperlink r:id="rId50" w:history="1">
        <w:r w:rsidRPr="00DF734B">
          <w:rPr>
            <w:sz w:val="24"/>
            <w:szCs w:val="24"/>
          </w:rPr>
          <w:t>http</w:t>
        </w:r>
        <w:r w:rsidRPr="00590C63">
          <w:rPr>
            <w:sz w:val="24"/>
            <w:szCs w:val="24"/>
            <w:lang w:val="ru-RU"/>
          </w:rPr>
          <w:t>://</w:t>
        </w:r>
        <w:r w:rsidRPr="00DF734B">
          <w:rPr>
            <w:sz w:val="24"/>
            <w:szCs w:val="24"/>
          </w:rPr>
          <w:t>www</w:t>
        </w:r>
        <w:r w:rsidRPr="00590C63">
          <w:rPr>
            <w:sz w:val="24"/>
            <w:szCs w:val="24"/>
            <w:lang w:val="ru-RU"/>
          </w:rPr>
          <w:t>.</w:t>
        </w:r>
        <w:r w:rsidRPr="00DF734B">
          <w:rPr>
            <w:sz w:val="24"/>
            <w:szCs w:val="24"/>
          </w:rPr>
          <w:t>ffoms</w:t>
        </w:r>
        <w:r w:rsidRPr="00590C63">
          <w:rPr>
            <w:sz w:val="24"/>
            <w:szCs w:val="24"/>
            <w:lang w:val="ru-RU"/>
          </w:rPr>
          <w:t>.</w:t>
        </w:r>
        <w:r w:rsidRPr="00DF734B">
          <w:rPr>
            <w:sz w:val="24"/>
            <w:szCs w:val="24"/>
          </w:rPr>
          <w:t>ru</w:t>
        </w:r>
        <w:r w:rsidRPr="00590C63">
          <w:rPr>
            <w:sz w:val="24"/>
            <w:szCs w:val="24"/>
            <w:lang w:val="ru-RU"/>
          </w:rPr>
          <w:t>/</w:t>
        </w:r>
      </w:hyperlink>
    </w:p>
    <w:p w:rsidR="00590C63" w:rsidRPr="00590C63" w:rsidRDefault="00590C63" w:rsidP="00590C63">
      <w:pPr>
        <w:numPr>
          <w:ilvl w:val="0"/>
          <w:numId w:val="14"/>
        </w:numPr>
        <w:tabs>
          <w:tab w:val="left" w:pos="1134"/>
        </w:tabs>
        <w:ind w:left="0" w:firstLine="709"/>
        <w:contextualSpacing/>
        <w:jc w:val="both"/>
        <w:rPr>
          <w:sz w:val="24"/>
          <w:szCs w:val="24"/>
          <w:lang w:val="ru-RU"/>
        </w:rPr>
      </w:pPr>
      <w:r w:rsidRPr="00590C63">
        <w:rPr>
          <w:sz w:val="24"/>
          <w:szCs w:val="24"/>
          <w:lang w:val="ru-RU"/>
        </w:rPr>
        <w:t xml:space="preserve">Официальный сайт Федеральной службы государственной статистики – </w:t>
      </w:r>
      <w:r w:rsidRPr="00DF734B">
        <w:rPr>
          <w:sz w:val="24"/>
          <w:szCs w:val="24"/>
        </w:rPr>
        <w:t>URL</w:t>
      </w:r>
      <w:r w:rsidRPr="00590C63">
        <w:rPr>
          <w:sz w:val="24"/>
          <w:szCs w:val="24"/>
          <w:lang w:val="ru-RU"/>
        </w:rPr>
        <w:t xml:space="preserve">: </w:t>
      </w:r>
      <w:hyperlink r:id="rId51" w:history="1">
        <w:r w:rsidRPr="00DF734B">
          <w:rPr>
            <w:sz w:val="24"/>
            <w:szCs w:val="24"/>
          </w:rPr>
          <w:t>http</w:t>
        </w:r>
        <w:r w:rsidRPr="00590C63">
          <w:rPr>
            <w:sz w:val="24"/>
            <w:szCs w:val="24"/>
            <w:lang w:val="ru-RU"/>
          </w:rPr>
          <w:t>://</w:t>
        </w:r>
        <w:r w:rsidRPr="00DF734B">
          <w:rPr>
            <w:sz w:val="24"/>
            <w:szCs w:val="24"/>
          </w:rPr>
          <w:t>www</w:t>
        </w:r>
        <w:r w:rsidRPr="00590C63">
          <w:rPr>
            <w:sz w:val="24"/>
            <w:szCs w:val="24"/>
            <w:lang w:val="ru-RU"/>
          </w:rPr>
          <w:t>.</w:t>
        </w:r>
        <w:r w:rsidRPr="00DF734B">
          <w:rPr>
            <w:sz w:val="24"/>
            <w:szCs w:val="24"/>
          </w:rPr>
          <w:t>gks</w:t>
        </w:r>
        <w:r w:rsidRPr="00590C63">
          <w:rPr>
            <w:sz w:val="24"/>
            <w:szCs w:val="24"/>
            <w:lang w:val="ru-RU"/>
          </w:rPr>
          <w:t>.</w:t>
        </w:r>
        <w:r w:rsidRPr="00DF734B">
          <w:rPr>
            <w:sz w:val="24"/>
            <w:szCs w:val="24"/>
          </w:rPr>
          <w:t>ru</w:t>
        </w:r>
        <w:r w:rsidRPr="00590C63">
          <w:rPr>
            <w:sz w:val="24"/>
            <w:szCs w:val="24"/>
            <w:lang w:val="ru-RU"/>
          </w:rPr>
          <w:t>/</w:t>
        </w:r>
      </w:hyperlink>
      <w:r w:rsidRPr="00590C63">
        <w:rPr>
          <w:sz w:val="24"/>
          <w:szCs w:val="24"/>
          <w:lang w:val="ru-RU"/>
        </w:rPr>
        <w:t xml:space="preserve"> </w:t>
      </w:r>
    </w:p>
    <w:p w:rsidR="00590C63" w:rsidRPr="00590C63" w:rsidRDefault="00590C63" w:rsidP="00590C63">
      <w:pPr>
        <w:numPr>
          <w:ilvl w:val="0"/>
          <w:numId w:val="14"/>
        </w:numPr>
        <w:tabs>
          <w:tab w:val="left" w:pos="1134"/>
        </w:tabs>
        <w:ind w:left="0" w:firstLine="709"/>
        <w:contextualSpacing/>
        <w:jc w:val="both"/>
        <w:rPr>
          <w:sz w:val="24"/>
          <w:szCs w:val="24"/>
          <w:lang w:val="ru-RU"/>
        </w:rPr>
      </w:pPr>
      <w:r w:rsidRPr="00590C63">
        <w:rPr>
          <w:sz w:val="24"/>
          <w:szCs w:val="24"/>
          <w:lang w:val="ru-RU"/>
        </w:rPr>
        <w:t>Официальный сайт «1С</w:t>
      </w:r>
      <w:proofErr w:type="gramStart"/>
      <w:r w:rsidRPr="00590C63">
        <w:rPr>
          <w:sz w:val="24"/>
          <w:szCs w:val="24"/>
          <w:lang w:val="ru-RU"/>
        </w:rPr>
        <w:t>:П</w:t>
      </w:r>
      <w:proofErr w:type="gramEnd"/>
      <w:r w:rsidRPr="00590C63">
        <w:rPr>
          <w:sz w:val="24"/>
          <w:szCs w:val="24"/>
          <w:lang w:val="ru-RU"/>
        </w:rPr>
        <w:t xml:space="preserve">редприятие 8» – </w:t>
      </w:r>
      <w:r w:rsidRPr="00DF734B">
        <w:rPr>
          <w:sz w:val="24"/>
          <w:szCs w:val="24"/>
        </w:rPr>
        <w:t>URL</w:t>
      </w:r>
      <w:r w:rsidRPr="00590C63">
        <w:rPr>
          <w:sz w:val="24"/>
          <w:szCs w:val="24"/>
          <w:lang w:val="ru-RU"/>
        </w:rPr>
        <w:t xml:space="preserve">: </w:t>
      </w:r>
      <w:hyperlink r:id="rId52" w:history="1">
        <w:r w:rsidRPr="00DF734B">
          <w:rPr>
            <w:sz w:val="24"/>
            <w:szCs w:val="24"/>
          </w:rPr>
          <w:t>https</w:t>
        </w:r>
        <w:r w:rsidRPr="00590C63">
          <w:rPr>
            <w:sz w:val="24"/>
            <w:szCs w:val="24"/>
            <w:lang w:val="ru-RU"/>
          </w:rPr>
          <w:t>://</w:t>
        </w:r>
        <w:r w:rsidRPr="00DF734B">
          <w:rPr>
            <w:sz w:val="24"/>
            <w:szCs w:val="24"/>
          </w:rPr>
          <w:t>v</w:t>
        </w:r>
        <w:r w:rsidRPr="00590C63">
          <w:rPr>
            <w:sz w:val="24"/>
            <w:szCs w:val="24"/>
            <w:lang w:val="ru-RU"/>
          </w:rPr>
          <w:t>8.1</w:t>
        </w:r>
        <w:r w:rsidRPr="00DF734B">
          <w:rPr>
            <w:sz w:val="24"/>
            <w:szCs w:val="24"/>
          </w:rPr>
          <w:t>c</w:t>
        </w:r>
        <w:r w:rsidRPr="00590C63">
          <w:rPr>
            <w:sz w:val="24"/>
            <w:szCs w:val="24"/>
            <w:lang w:val="ru-RU"/>
          </w:rPr>
          <w:t>.</w:t>
        </w:r>
        <w:r w:rsidRPr="00DF734B">
          <w:rPr>
            <w:sz w:val="24"/>
            <w:szCs w:val="24"/>
          </w:rPr>
          <w:t>ru</w:t>
        </w:r>
        <w:r w:rsidRPr="00590C63">
          <w:rPr>
            <w:sz w:val="24"/>
            <w:szCs w:val="24"/>
            <w:lang w:val="ru-RU"/>
          </w:rPr>
          <w:t>/</w:t>
        </w:r>
      </w:hyperlink>
    </w:p>
    <w:p w:rsidR="00590C63" w:rsidRPr="00590C63" w:rsidRDefault="00590C63" w:rsidP="00590C63">
      <w:pPr>
        <w:numPr>
          <w:ilvl w:val="0"/>
          <w:numId w:val="14"/>
        </w:numPr>
        <w:tabs>
          <w:tab w:val="left" w:pos="1134"/>
        </w:tabs>
        <w:ind w:left="0" w:firstLine="709"/>
        <w:contextualSpacing/>
        <w:jc w:val="both"/>
        <w:rPr>
          <w:sz w:val="24"/>
          <w:szCs w:val="24"/>
          <w:lang w:val="ru-RU"/>
        </w:rPr>
      </w:pPr>
      <w:r w:rsidRPr="00590C63">
        <w:rPr>
          <w:sz w:val="24"/>
          <w:szCs w:val="24"/>
          <w:lang w:val="ru-RU"/>
        </w:rPr>
        <w:lastRenderedPageBreak/>
        <w:t>Официальный сайт «1С</w:t>
      </w:r>
      <w:proofErr w:type="gramStart"/>
      <w:r w:rsidRPr="00590C63">
        <w:rPr>
          <w:sz w:val="24"/>
          <w:szCs w:val="24"/>
          <w:lang w:val="ru-RU"/>
        </w:rPr>
        <w:t>:П</w:t>
      </w:r>
      <w:proofErr w:type="gramEnd"/>
      <w:r w:rsidRPr="00590C63">
        <w:rPr>
          <w:sz w:val="24"/>
          <w:szCs w:val="24"/>
          <w:lang w:val="ru-RU"/>
        </w:rPr>
        <w:t xml:space="preserve">редприятие 8» для учебных заведений – </w:t>
      </w:r>
      <w:r w:rsidRPr="00DF734B">
        <w:rPr>
          <w:sz w:val="24"/>
          <w:szCs w:val="24"/>
        </w:rPr>
        <w:t>URL</w:t>
      </w:r>
      <w:r w:rsidRPr="00590C63">
        <w:rPr>
          <w:sz w:val="24"/>
          <w:szCs w:val="24"/>
          <w:lang w:val="ru-RU"/>
        </w:rPr>
        <w:t xml:space="preserve">: </w:t>
      </w:r>
      <w:hyperlink r:id="rId53" w:history="1">
        <w:r w:rsidRPr="00DF734B">
          <w:rPr>
            <w:sz w:val="24"/>
            <w:szCs w:val="24"/>
          </w:rPr>
          <w:t>http</w:t>
        </w:r>
        <w:r w:rsidRPr="00590C63">
          <w:rPr>
            <w:sz w:val="24"/>
            <w:szCs w:val="24"/>
            <w:lang w:val="ru-RU"/>
          </w:rPr>
          <w:t>://</w:t>
        </w:r>
        <w:r w:rsidRPr="00DF734B">
          <w:rPr>
            <w:sz w:val="24"/>
            <w:szCs w:val="24"/>
          </w:rPr>
          <w:t>edu</w:t>
        </w:r>
        <w:r w:rsidRPr="00590C63">
          <w:rPr>
            <w:sz w:val="24"/>
            <w:szCs w:val="24"/>
            <w:lang w:val="ru-RU"/>
          </w:rPr>
          <w:t>.1</w:t>
        </w:r>
        <w:r w:rsidRPr="00DF734B">
          <w:rPr>
            <w:sz w:val="24"/>
            <w:szCs w:val="24"/>
          </w:rPr>
          <w:t>cfresh</w:t>
        </w:r>
        <w:r w:rsidRPr="00590C63">
          <w:rPr>
            <w:sz w:val="24"/>
            <w:szCs w:val="24"/>
            <w:lang w:val="ru-RU"/>
          </w:rPr>
          <w:t>.</w:t>
        </w:r>
        <w:r w:rsidRPr="00DF734B">
          <w:rPr>
            <w:sz w:val="24"/>
            <w:szCs w:val="24"/>
          </w:rPr>
          <w:t>com</w:t>
        </w:r>
        <w:r w:rsidRPr="00590C63">
          <w:rPr>
            <w:sz w:val="24"/>
            <w:szCs w:val="24"/>
            <w:lang w:val="ru-RU"/>
          </w:rPr>
          <w:t>/</w:t>
        </w:r>
      </w:hyperlink>
    </w:p>
    <w:p w:rsidR="00590C63" w:rsidRPr="00590C63" w:rsidRDefault="00590C63" w:rsidP="00590C63">
      <w:pPr>
        <w:tabs>
          <w:tab w:val="left" w:pos="1134"/>
        </w:tabs>
        <w:contextualSpacing/>
        <w:jc w:val="both"/>
        <w:rPr>
          <w:sz w:val="24"/>
          <w:szCs w:val="24"/>
          <w:lang w:val="ru-RU"/>
        </w:rPr>
      </w:pPr>
    </w:p>
    <w:p w:rsidR="00590C63" w:rsidRDefault="00590C63" w:rsidP="00590C63">
      <w:pPr>
        <w:pStyle w:val="12"/>
        <w:rPr>
          <w:rFonts w:ascii="Times New Roman" w:hAnsi="Times New Roman"/>
        </w:rPr>
      </w:pPr>
      <w:r>
        <w:rPr>
          <w:rFonts w:ascii="Times New Roman" w:hAnsi="Times New Roman"/>
        </w:rPr>
        <w:br w:type="page"/>
      </w:r>
    </w:p>
    <w:p w:rsidR="00590C63" w:rsidRPr="00590C63" w:rsidRDefault="00590C63" w:rsidP="00590C63">
      <w:pPr>
        <w:pStyle w:val="12"/>
        <w:rPr>
          <w:rFonts w:ascii="Times New Roman" w:hAnsi="Times New Roman"/>
          <w:b w:val="0"/>
          <w:bCs w:val="0"/>
          <w:color w:val="000000" w:themeColor="text1"/>
        </w:rPr>
      </w:pPr>
      <w:r w:rsidRPr="00590C63">
        <w:rPr>
          <w:rFonts w:ascii="Times New Roman" w:hAnsi="Times New Roman"/>
          <w:color w:val="000000" w:themeColor="text1"/>
        </w:rPr>
        <w:lastRenderedPageBreak/>
        <w:t xml:space="preserve">4. Контроль и оценка результатов освоения </w:t>
      </w:r>
      <w:r w:rsidRPr="00590C63">
        <w:rPr>
          <w:rFonts w:ascii="Times New Roman" w:hAnsi="Times New Roman"/>
          <w:color w:val="000000" w:themeColor="text1"/>
        </w:rPr>
        <w:br/>
        <w:t>профессионального модуля</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590C63" w:rsidRPr="000F0F5F" w:rsidTr="005D735D">
        <w:tc>
          <w:tcPr>
            <w:tcW w:w="625" w:type="pct"/>
            <w:shd w:val="clear" w:color="auto" w:fill="auto"/>
          </w:tcPr>
          <w:p w:rsidR="00590C63" w:rsidRPr="00DF734B" w:rsidRDefault="00590C63" w:rsidP="005D735D">
            <w:pPr>
              <w:jc w:val="center"/>
              <w:rPr>
                <w:b/>
                <w:sz w:val="24"/>
                <w:szCs w:val="24"/>
              </w:rPr>
            </w:pPr>
            <w:r w:rsidRPr="008D2724">
              <w:rPr>
                <w:b/>
                <w:iCs/>
                <w:sz w:val="24"/>
                <w:szCs w:val="24"/>
              </w:rPr>
              <w:t xml:space="preserve">Код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590C63" w:rsidRPr="00590C63" w:rsidRDefault="00590C63" w:rsidP="005D735D">
            <w:pPr>
              <w:jc w:val="center"/>
              <w:rPr>
                <w:b/>
                <w:sz w:val="24"/>
                <w:szCs w:val="24"/>
                <w:highlight w:val="yellow"/>
                <w:lang w:val="ru-RU"/>
              </w:rPr>
            </w:pPr>
            <w:r w:rsidRPr="00590C63">
              <w:rPr>
                <w:b/>
                <w:iCs/>
                <w:sz w:val="24"/>
                <w:szCs w:val="24"/>
                <w:lang w:val="ru-RU"/>
              </w:rPr>
              <w:t xml:space="preserve">Критерии оценки результата </w:t>
            </w:r>
            <w:r w:rsidRPr="00590C63">
              <w:rPr>
                <w:b/>
                <w:iCs/>
                <w:sz w:val="24"/>
                <w:szCs w:val="24"/>
                <w:lang w:val="ru-RU"/>
              </w:rPr>
              <w:br/>
              <w:t>(показатели освоенности компетенций)</w:t>
            </w:r>
          </w:p>
        </w:tc>
        <w:tc>
          <w:tcPr>
            <w:tcW w:w="2002" w:type="pct"/>
            <w:shd w:val="clear" w:color="auto" w:fill="auto"/>
            <w:vAlign w:val="center"/>
          </w:tcPr>
          <w:p w:rsidR="00590C63" w:rsidRPr="00590C63" w:rsidRDefault="00590C63" w:rsidP="005D735D">
            <w:pPr>
              <w:jc w:val="center"/>
              <w:rPr>
                <w:b/>
                <w:sz w:val="24"/>
                <w:szCs w:val="24"/>
                <w:lang w:val="ru-RU"/>
              </w:rPr>
            </w:pPr>
            <w:r w:rsidRPr="00590C63">
              <w:rPr>
                <w:b/>
                <w:sz w:val="24"/>
                <w:szCs w:val="24"/>
                <w:lang w:val="ru-RU"/>
              </w:rPr>
              <w:t>Формы контроля и методы оценки</w:t>
            </w:r>
          </w:p>
        </w:tc>
      </w:tr>
      <w:tr w:rsidR="00590C63" w:rsidRPr="00DF734B" w:rsidTr="005D735D">
        <w:tc>
          <w:tcPr>
            <w:tcW w:w="625" w:type="pct"/>
            <w:shd w:val="clear" w:color="auto" w:fill="auto"/>
          </w:tcPr>
          <w:p w:rsidR="00590C63" w:rsidRPr="00DF734B" w:rsidRDefault="00590C63" w:rsidP="005D735D">
            <w:pPr>
              <w:jc w:val="both"/>
              <w:rPr>
                <w:bCs/>
                <w:sz w:val="24"/>
                <w:szCs w:val="24"/>
              </w:rPr>
            </w:pPr>
            <w:r w:rsidRPr="00DF734B">
              <w:rPr>
                <w:rFonts w:eastAsia="Segoe UI"/>
                <w:sz w:val="24"/>
                <w:szCs w:val="24"/>
              </w:rPr>
              <w:t xml:space="preserve">ОК </w:t>
            </w:r>
            <w:r>
              <w:rPr>
                <w:rFonts w:eastAsia="Segoe UI"/>
                <w:sz w:val="24"/>
                <w:szCs w:val="24"/>
              </w:rPr>
              <w:t>0</w:t>
            </w:r>
            <w:r w:rsidRPr="00DF734B">
              <w:rPr>
                <w:rFonts w:eastAsia="Segoe UI"/>
                <w:sz w:val="24"/>
                <w:szCs w:val="24"/>
              </w:rPr>
              <w:t xml:space="preserve">9 </w:t>
            </w:r>
          </w:p>
        </w:tc>
        <w:tc>
          <w:tcPr>
            <w:tcW w:w="2374" w:type="pct"/>
            <w:shd w:val="clear" w:color="auto" w:fill="auto"/>
          </w:tcPr>
          <w:p w:rsidR="00590C63" w:rsidRPr="00590C63" w:rsidRDefault="00590C63" w:rsidP="005D735D">
            <w:pPr>
              <w:jc w:val="both"/>
              <w:rPr>
                <w:sz w:val="24"/>
                <w:szCs w:val="24"/>
                <w:lang w:val="ru-RU"/>
              </w:rPr>
            </w:pPr>
            <w:r w:rsidRPr="00590C63">
              <w:rPr>
                <w:sz w:val="24"/>
                <w:szCs w:val="24"/>
                <w:lang w:val="ru-RU"/>
              </w:rPr>
              <w:t>Обладать способностью грамотно применять нормативно-правовую базу и профессиональную литературу для решения профессиональных задач.</w:t>
            </w:r>
          </w:p>
          <w:p w:rsidR="00590C63" w:rsidRPr="00590C63" w:rsidRDefault="00590C63" w:rsidP="005D735D">
            <w:pPr>
              <w:jc w:val="both"/>
              <w:rPr>
                <w:sz w:val="24"/>
                <w:szCs w:val="24"/>
                <w:lang w:val="ru-RU"/>
              </w:rPr>
            </w:pPr>
            <w:r w:rsidRPr="00590C63">
              <w:rPr>
                <w:sz w:val="24"/>
                <w:szCs w:val="24"/>
                <w:lang w:val="ru-RU"/>
              </w:rPr>
              <w:t>Умение проверять и правильно заполнять формы документов</w:t>
            </w:r>
          </w:p>
        </w:tc>
        <w:tc>
          <w:tcPr>
            <w:tcW w:w="2002" w:type="pct"/>
            <w:shd w:val="clear" w:color="auto" w:fill="auto"/>
            <w:vAlign w:val="center"/>
          </w:tcPr>
          <w:p w:rsidR="00590C63" w:rsidRPr="00590C63" w:rsidRDefault="00590C63" w:rsidP="005D735D">
            <w:pPr>
              <w:jc w:val="both"/>
              <w:rPr>
                <w:bCs/>
                <w:sz w:val="24"/>
                <w:szCs w:val="24"/>
                <w:lang w:val="ru-RU"/>
              </w:rPr>
            </w:pPr>
            <w:r w:rsidRPr="00590C63">
              <w:rPr>
                <w:bCs/>
                <w:sz w:val="24"/>
                <w:szCs w:val="24"/>
                <w:lang w:val="ru-RU"/>
              </w:rPr>
              <w:t xml:space="preserve">Текущий контроль в форме экспертного наблюдения и проверки при: </w:t>
            </w:r>
          </w:p>
          <w:p w:rsidR="00590C63" w:rsidRPr="00590C63" w:rsidRDefault="00590C63" w:rsidP="005D735D">
            <w:pPr>
              <w:jc w:val="both"/>
              <w:rPr>
                <w:bCs/>
                <w:sz w:val="24"/>
                <w:szCs w:val="24"/>
                <w:lang w:val="ru-RU"/>
              </w:rPr>
            </w:pPr>
            <w:r w:rsidRPr="00590C63">
              <w:rPr>
                <w:bCs/>
                <w:sz w:val="24"/>
                <w:szCs w:val="24"/>
                <w:lang w:val="ru-RU"/>
              </w:rPr>
              <w:t xml:space="preserve">-проведении устного и письменного опроса; </w:t>
            </w:r>
          </w:p>
          <w:p w:rsidR="00590C63" w:rsidRPr="00590C63" w:rsidRDefault="00590C63" w:rsidP="005D735D">
            <w:pPr>
              <w:jc w:val="both"/>
              <w:rPr>
                <w:bCs/>
                <w:sz w:val="24"/>
                <w:szCs w:val="24"/>
                <w:lang w:val="ru-RU"/>
              </w:rPr>
            </w:pPr>
            <w:r w:rsidRPr="00590C63">
              <w:rPr>
                <w:bCs/>
                <w:sz w:val="24"/>
                <w:szCs w:val="24"/>
                <w:lang w:val="ru-RU"/>
              </w:rPr>
              <w:t xml:space="preserve">-выполнении практических занятий; </w:t>
            </w:r>
          </w:p>
          <w:p w:rsidR="00590C63" w:rsidRPr="00590C63" w:rsidRDefault="00590C63" w:rsidP="005D735D">
            <w:pPr>
              <w:jc w:val="both"/>
              <w:rPr>
                <w:bCs/>
                <w:sz w:val="24"/>
                <w:szCs w:val="24"/>
                <w:lang w:val="ru-RU"/>
              </w:rPr>
            </w:pPr>
            <w:r w:rsidRPr="00590C63">
              <w:rPr>
                <w:bCs/>
                <w:sz w:val="24"/>
                <w:szCs w:val="24"/>
                <w:lang w:val="ru-RU"/>
              </w:rPr>
              <w:t xml:space="preserve">-выполнении тестовых заданий; </w:t>
            </w:r>
          </w:p>
          <w:p w:rsidR="00590C63" w:rsidRPr="00590C63" w:rsidRDefault="00590C63" w:rsidP="005D735D">
            <w:pPr>
              <w:jc w:val="both"/>
              <w:rPr>
                <w:bCs/>
                <w:sz w:val="24"/>
                <w:szCs w:val="24"/>
                <w:lang w:val="ru-RU"/>
              </w:rPr>
            </w:pPr>
            <w:r w:rsidRPr="00590C63">
              <w:rPr>
                <w:bCs/>
                <w:sz w:val="24"/>
                <w:szCs w:val="24"/>
                <w:lang w:val="ru-RU"/>
              </w:rPr>
              <w:t xml:space="preserve">-выполнении контрольных работ по темам. </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Решение практико-ориентированных (ситуационных) заданий. </w:t>
            </w:r>
          </w:p>
          <w:p w:rsidR="00590C63" w:rsidRPr="00590C63" w:rsidRDefault="00590C63" w:rsidP="005D735D">
            <w:pPr>
              <w:jc w:val="both"/>
              <w:rPr>
                <w:bCs/>
                <w:sz w:val="24"/>
                <w:szCs w:val="24"/>
                <w:lang w:val="ru-RU"/>
              </w:rPr>
            </w:pPr>
            <w:r w:rsidRPr="00590C63">
              <w:rPr>
                <w:bCs/>
                <w:sz w:val="24"/>
                <w:szCs w:val="24"/>
                <w:lang w:val="ru-RU"/>
              </w:rPr>
              <w:t>Защита отчетов</w:t>
            </w:r>
            <w:r w:rsidRPr="00590C63">
              <w:rPr>
                <w:sz w:val="24"/>
                <w:szCs w:val="24"/>
                <w:lang w:val="ru-RU"/>
              </w:rPr>
              <w:t xml:space="preserve"> по учебной и производственной практике. </w:t>
            </w:r>
          </w:p>
          <w:p w:rsidR="00590C63" w:rsidRPr="00DF734B" w:rsidRDefault="00590C63" w:rsidP="005D73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rPr>
            </w:pPr>
            <w:r w:rsidRPr="00DF734B">
              <w:rPr>
                <w:bCs/>
                <w:sz w:val="24"/>
                <w:szCs w:val="24"/>
              </w:rPr>
              <w:t>Экзамен по профессиональному модулю</w:t>
            </w:r>
          </w:p>
        </w:tc>
      </w:tr>
      <w:tr w:rsidR="00590C63" w:rsidRPr="00DF734B" w:rsidTr="005D735D">
        <w:tc>
          <w:tcPr>
            <w:tcW w:w="625" w:type="pct"/>
            <w:shd w:val="clear" w:color="auto" w:fill="auto"/>
          </w:tcPr>
          <w:p w:rsidR="00590C63" w:rsidRPr="00DF734B" w:rsidRDefault="00590C63" w:rsidP="005D735D">
            <w:pPr>
              <w:jc w:val="both"/>
              <w:rPr>
                <w:sz w:val="24"/>
                <w:szCs w:val="24"/>
              </w:rPr>
            </w:pPr>
            <w:r w:rsidRPr="00DF734B">
              <w:rPr>
                <w:rFonts w:eastAsia="Calibri"/>
                <w:sz w:val="24"/>
                <w:szCs w:val="24"/>
              </w:rPr>
              <w:t xml:space="preserve">ПК 1.1. </w:t>
            </w:r>
          </w:p>
        </w:tc>
        <w:tc>
          <w:tcPr>
            <w:tcW w:w="2374" w:type="pct"/>
            <w:shd w:val="clear" w:color="auto" w:fill="auto"/>
          </w:tcPr>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Владение методикой: </w:t>
            </w:r>
          </w:p>
          <w:p w:rsidR="00590C63" w:rsidRPr="00590C63" w:rsidRDefault="00590C63" w:rsidP="005D735D">
            <w:pPr>
              <w:autoSpaceDE w:val="0"/>
              <w:autoSpaceDN w:val="0"/>
              <w:adjustRightInd w:val="0"/>
              <w:jc w:val="both"/>
              <w:rPr>
                <w:rFonts w:eastAsia="Calibri"/>
                <w:sz w:val="24"/>
                <w:szCs w:val="24"/>
                <w:lang w:val="ru-RU"/>
              </w:rPr>
            </w:pPr>
            <w:r w:rsidRPr="00590C63">
              <w:rPr>
                <w:b/>
                <w:sz w:val="24"/>
                <w:szCs w:val="24"/>
                <w:lang w:val="ru-RU"/>
              </w:rPr>
              <w:t xml:space="preserve">- </w:t>
            </w:r>
            <w:r w:rsidRPr="00590C63">
              <w:rPr>
                <w:rFonts w:eastAsia="Calibri"/>
                <w:sz w:val="24"/>
                <w:szCs w:val="24"/>
                <w:lang w:val="ru-RU"/>
              </w:rPr>
              <w:t>составления (оформления) первичных учетных документов</w:t>
            </w:r>
          </w:p>
          <w:p w:rsidR="00590C63" w:rsidRPr="00590C63" w:rsidRDefault="00590C63" w:rsidP="005D735D">
            <w:pPr>
              <w:autoSpaceDE w:val="0"/>
              <w:autoSpaceDN w:val="0"/>
              <w:adjustRightInd w:val="0"/>
              <w:jc w:val="both"/>
              <w:rPr>
                <w:rFonts w:eastAsia="Calibri"/>
                <w:sz w:val="24"/>
                <w:szCs w:val="24"/>
                <w:lang w:val="ru-RU"/>
              </w:rPr>
            </w:pPr>
            <w:r w:rsidRPr="00590C63">
              <w:rPr>
                <w:sz w:val="24"/>
                <w:szCs w:val="24"/>
                <w:lang w:val="ru-RU"/>
              </w:rPr>
              <w:t xml:space="preserve">- </w:t>
            </w:r>
            <w:r w:rsidRPr="00590C63">
              <w:rPr>
                <w:rFonts w:eastAsia="Calibri"/>
                <w:sz w:val="24"/>
                <w:szCs w:val="24"/>
                <w:lang w:val="ru-RU"/>
              </w:rPr>
              <w:t>приема первичных учетных документов о фактах хозяйственной жизни экономического субъекта</w:t>
            </w:r>
          </w:p>
          <w:p w:rsidR="00590C63" w:rsidRPr="00590C63" w:rsidRDefault="00590C63" w:rsidP="005D735D">
            <w:pPr>
              <w:autoSpaceDE w:val="0"/>
              <w:autoSpaceDN w:val="0"/>
              <w:adjustRightInd w:val="0"/>
              <w:jc w:val="both"/>
              <w:rPr>
                <w:rFonts w:eastAsia="Calibri"/>
                <w:sz w:val="24"/>
                <w:szCs w:val="24"/>
                <w:lang w:val="ru-RU"/>
              </w:rPr>
            </w:pPr>
            <w:r w:rsidRPr="00590C63">
              <w:rPr>
                <w:sz w:val="24"/>
                <w:szCs w:val="24"/>
                <w:lang w:val="ru-RU"/>
              </w:rPr>
              <w:t xml:space="preserve">- </w:t>
            </w:r>
            <w:r w:rsidRPr="00590C63">
              <w:rPr>
                <w:rFonts w:eastAsia="Calibri"/>
                <w:sz w:val="24"/>
                <w:szCs w:val="24"/>
                <w:lang w:val="ru-RU"/>
              </w:rPr>
              <w:t>проверки первичных учетных документов в отношении формы, полноты оформления, реквизитов</w:t>
            </w:r>
          </w:p>
          <w:p w:rsidR="00590C63" w:rsidRPr="00590C63" w:rsidRDefault="00590C63" w:rsidP="005D735D">
            <w:pPr>
              <w:autoSpaceDE w:val="0"/>
              <w:autoSpaceDN w:val="0"/>
              <w:adjustRightInd w:val="0"/>
              <w:jc w:val="both"/>
              <w:rPr>
                <w:rFonts w:eastAsia="Calibri"/>
                <w:sz w:val="24"/>
                <w:szCs w:val="24"/>
                <w:lang w:val="ru-RU"/>
              </w:rPr>
            </w:pPr>
            <w:r w:rsidRPr="00590C63">
              <w:rPr>
                <w:sz w:val="24"/>
                <w:szCs w:val="24"/>
                <w:lang w:val="ru-RU"/>
              </w:rPr>
              <w:t xml:space="preserve">- </w:t>
            </w:r>
            <w:r w:rsidRPr="00590C63">
              <w:rPr>
                <w:rFonts w:eastAsia="Calibri"/>
                <w:sz w:val="24"/>
                <w:szCs w:val="24"/>
                <w:lang w:val="ru-RU"/>
              </w:rPr>
              <w:t>систематизации первичных учетных документов текущего отчетного периода в соответствии с учетной политикой</w:t>
            </w:r>
          </w:p>
          <w:p w:rsidR="00590C63" w:rsidRPr="00590C63" w:rsidRDefault="00590C63" w:rsidP="005D735D">
            <w:pPr>
              <w:autoSpaceDE w:val="0"/>
              <w:autoSpaceDN w:val="0"/>
              <w:adjustRightInd w:val="0"/>
              <w:jc w:val="both"/>
              <w:rPr>
                <w:rFonts w:eastAsia="Calibri"/>
                <w:sz w:val="24"/>
                <w:szCs w:val="24"/>
                <w:lang w:val="ru-RU"/>
              </w:rPr>
            </w:pPr>
            <w:r w:rsidRPr="00590C63">
              <w:rPr>
                <w:sz w:val="24"/>
                <w:szCs w:val="24"/>
                <w:lang w:val="ru-RU"/>
              </w:rPr>
              <w:t xml:space="preserve">- </w:t>
            </w:r>
            <w:r w:rsidRPr="00590C63">
              <w:rPr>
                <w:rFonts w:eastAsia="Calibri"/>
                <w:sz w:val="24"/>
                <w:szCs w:val="24"/>
                <w:lang w:val="ru-RU"/>
              </w:rPr>
              <w:t>составления на основе первичных учетных документов сводных учетных документов</w:t>
            </w:r>
          </w:p>
          <w:p w:rsidR="00590C63" w:rsidRPr="00590C63" w:rsidRDefault="00590C63" w:rsidP="005D735D">
            <w:pPr>
              <w:suppressAutoHyphens/>
              <w:jc w:val="both"/>
              <w:rPr>
                <w:i/>
                <w:sz w:val="24"/>
                <w:szCs w:val="24"/>
                <w:lang w:val="ru-RU"/>
              </w:rPr>
            </w:pPr>
            <w:r w:rsidRPr="00590C63">
              <w:rPr>
                <w:sz w:val="24"/>
                <w:szCs w:val="24"/>
                <w:lang w:val="ru-RU"/>
              </w:rPr>
              <w:t xml:space="preserve">- </w:t>
            </w:r>
            <w:r w:rsidRPr="00590C63">
              <w:rPr>
                <w:rFonts w:eastAsia="Calibri"/>
                <w:sz w:val="24"/>
                <w:szCs w:val="24"/>
                <w:lang w:val="ru-RU"/>
              </w:rPr>
              <w:t>подготовки первичных учетных документов для передачи в архив</w:t>
            </w:r>
          </w:p>
        </w:tc>
        <w:tc>
          <w:tcPr>
            <w:tcW w:w="2002" w:type="pct"/>
            <w:shd w:val="clear" w:color="auto" w:fill="auto"/>
          </w:tcPr>
          <w:p w:rsidR="00590C63" w:rsidRPr="00590C63" w:rsidRDefault="00590C63" w:rsidP="005D735D">
            <w:pPr>
              <w:jc w:val="both"/>
              <w:rPr>
                <w:bCs/>
                <w:sz w:val="24"/>
                <w:szCs w:val="24"/>
                <w:lang w:val="ru-RU"/>
              </w:rPr>
            </w:pPr>
            <w:r w:rsidRPr="00590C63">
              <w:rPr>
                <w:bCs/>
                <w:sz w:val="24"/>
                <w:szCs w:val="24"/>
                <w:lang w:val="ru-RU"/>
              </w:rPr>
              <w:t xml:space="preserve">Текущий контроль в форме экспертного наблюдения и проверки при: </w:t>
            </w:r>
          </w:p>
          <w:p w:rsidR="00590C63" w:rsidRPr="00590C63" w:rsidRDefault="00590C63" w:rsidP="005D735D">
            <w:pPr>
              <w:jc w:val="both"/>
              <w:rPr>
                <w:bCs/>
                <w:sz w:val="24"/>
                <w:szCs w:val="24"/>
                <w:lang w:val="ru-RU"/>
              </w:rPr>
            </w:pPr>
            <w:r w:rsidRPr="00590C63">
              <w:rPr>
                <w:bCs/>
                <w:sz w:val="24"/>
                <w:szCs w:val="24"/>
                <w:lang w:val="ru-RU"/>
              </w:rPr>
              <w:t xml:space="preserve">-проведении устного и письменного опроса; </w:t>
            </w:r>
          </w:p>
          <w:p w:rsidR="00590C63" w:rsidRPr="00590C63" w:rsidRDefault="00590C63" w:rsidP="005D735D">
            <w:pPr>
              <w:jc w:val="both"/>
              <w:rPr>
                <w:bCs/>
                <w:sz w:val="24"/>
                <w:szCs w:val="24"/>
                <w:lang w:val="ru-RU"/>
              </w:rPr>
            </w:pPr>
            <w:r w:rsidRPr="00590C63">
              <w:rPr>
                <w:bCs/>
                <w:sz w:val="24"/>
                <w:szCs w:val="24"/>
                <w:lang w:val="ru-RU"/>
              </w:rPr>
              <w:t xml:space="preserve">-выполнении практических занятий; </w:t>
            </w:r>
          </w:p>
          <w:p w:rsidR="00590C63" w:rsidRPr="00590C63" w:rsidRDefault="00590C63" w:rsidP="005D735D">
            <w:pPr>
              <w:jc w:val="both"/>
              <w:rPr>
                <w:bCs/>
                <w:sz w:val="24"/>
                <w:szCs w:val="24"/>
                <w:lang w:val="ru-RU"/>
              </w:rPr>
            </w:pPr>
            <w:r w:rsidRPr="00590C63">
              <w:rPr>
                <w:bCs/>
                <w:sz w:val="24"/>
                <w:szCs w:val="24"/>
                <w:lang w:val="ru-RU"/>
              </w:rPr>
              <w:t xml:space="preserve">-выполнении тестовых заданий; </w:t>
            </w:r>
          </w:p>
          <w:p w:rsidR="00590C63" w:rsidRPr="00590C63" w:rsidRDefault="00590C63" w:rsidP="005D735D">
            <w:pPr>
              <w:jc w:val="both"/>
              <w:rPr>
                <w:bCs/>
                <w:sz w:val="24"/>
                <w:szCs w:val="24"/>
                <w:lang w:val="ru-RU"/>
              </w:rPr>
            </w:pPr>
            <w:r w:rsidRPr="00590C63">
              <w:rPr>
                <w:bCs/>
                <w:sz w:val="24"/>
                <w:szCs w:val="24"/>
                <w:lang w:val="ru-RU"/>
              </w:rPr>
              <w:t xml:space="preserve">-выполнении контрольных работ по темам. </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Решение практико-ориентированных (ситуационных) заданий. </w:t>
            </w:r>
          </w:p>
          <w:p w:rsidR="00590C63" w:rsidRPr="00590C63" w:rsidRDefault="00590C63" w:rsidP="005D735D">
            <w:pPr>
              <w:jc w:val="both"/>
              <w:rPr>
                <w:bCs/>
                <w:sz w:val="24"/>
                <w:szCs w:val="24"/>
                <w:lang w:val="ru-RU"/>
              </w:rPr>
            </w:pPr>
            <w:r w:rsidRPr="00590C63">
              <w:rPr>
                <w:bCs/>
                <w:sz w:val="24"/>
                <w:szCs w:val="24"/>
                <w:lang w:val="ru-RU"/>
              </w:rPr>
              <w:t>Защита отчетов</w:t>
            </w:r>
            <w:r w:rsidRPr="00590C63">
              <w:rPr>
                <w:sz w:val="24"/>
                <w:szCs w:val="24"/>
                <w:lang w:val="ru-RU"/>
              </w:rPr>
              <w:t xml:space="preserve"> по учебной и производственной практике. </w:t>
            </w:r>
          </w:p>
          <w:p w:rsidR="00590C63" w:rsidRPr="00DF734B" w:rsidRDefault="00590C63" w:rsidP="005D73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Cs/>
                <w:sz w:val="24"/>
                <w:szCs w:val="24"/>
              </w:rPr>
            </w:pPr>
            <w:r w:rsidRPr="00DF734B">
              <w:rPr>
                <w:bCs/>
                <w:sz w:val="24"/>
                <w:szCs w:val="24"/>
              </w:rPr>
              <w:t>Экзамен по профессиональному модулю</w:t>
            </w:r>
          </w:p>
          <w:p w:rsidR="00590C63" w:rsidRPr="00DF734B" w:rsidRDefault="00590C63" w:rsidP="005D735D">
            <w:pPr>
              <w:jc w:val="both"/>
              <w:rPr>
                <w:i/>
                <w:sz w:val="24"/>
                <w:szCs w:val="24"/>
              </w:rPr>
            </w:pPr>
          </w:p>
        </w:tc>
      </w:tr>
      <w:tr w:rsidR="00590C63" w:rsidRPr="00DF734B" w:rsidTr="005D735D">
        <w:tc>
          <w:tcPr>
            <w:tcW w:w="625" w:type="pct"/>
            <w:shd w:val="clear" w:color="auto" w:fill="auto"/>
          </w:tcPr>
          <w:p w:rsidR="00590C63" w:rsidRPr="00DF734B" w:rsidRDefault="00590C63" w:rsidP="005D73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1.2. </w:t>
            </w:r>
          </w:p>
        </w:tc>
        <w:tc>
          <w:tcPr>
            <w:tcW w:w="2374" w:type="pct"/>
            <w:shd w:val="clear" w:color="auto" w:fill="auto"/>
          </w:tcPr>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Владение методикой: </w:t>
            </w:r>
          </w:p>
          <w:p w:rsidR="00590C63" w:rsidRPr="00590C63" w:rsidRDefault="00590C63" w:rsidP="005D735D">
            <w:pPr>
              <w:autoSpaceDE w:val="0"/>
              <w:autoSpaceDN w:val="0"/>
              <w:adjustRightInd w:val="0"/>
              <w:jc w:val="both"/>
              <w:rPr>
                <w:rFonts w:eastAsia="Calibri"/>
                <w:sz w:val="24"/>
                <w:szCs w:val="24"/>
                <w:lang w:val="ru-RU"/>
              </w:rPr>
            </w:pPr>
            <w:r w:rsidRPr="00590C63">
              <w:rPr>
                <w:sz w:val="24"/>
                <w:szCs w:val="24"/>
                <w:lang w:val="ru-RU"/>
              </w:rPr>
              <w:t>-</w:t>
            </w:r>
            <w:r w:rsidRPr="00590C63">
              <w:rPr>
                <w:rFonts w:eastAsia="Calibri"/>
                <w:sz w:val="24"/>
                <w:szCs w:val="24"/>
                <w:lang w:val="ru-RU"/>
              </w:rPr>
              <w:t>денежного измерения объектов бухгалтерского учета и осуществления соответствующих бухгалтерских записей</w:t>
            </w:r>
          </w:p>
          <w:p w:rsidR="00590C63" w:rsidRPr="00590C63" w:rsidRDefault="00590C63" w:rsidP="005D735D">
            <w:pPr>
              <w:autoSpaceDE w:val="0"/>
              <w:autoSpaceDN w:val="0"/>
              <w:adjustRightInd w:val="0"/>
              <w:jc w:val="both"/>
              <w:rPr>
                <w:rFonts w:eastAsia="Calibri"/>
                <w:bCs/>
                <w:sz w:val="24"/>
                <w:szCs w:val="24"/>
                <w:lang w:val="ru-RU"/>
              </w:rPr>
            </w:pPr>
            <w:r w:rsidRPr="00590C63">
              <w:rPr>
                <w:sz w:val="24"/>
                <w:szCs w:val="24"/>
                <w:lang w:val="ru-RU"/>
              </w:rPr>
              <w:t xml:space="preserve">- </w:t>
            </w:r>
            <w:r w:rsidRPr="00590C63">
              <w:rPr>
                <w:rFonts w:eastAsia="Calibri"/>
                <w:bCs/>
                <w:sz w:val="24"/>
                <w:szCs w:val="24"/>
                <w:lang w:val="ru-RU"/>
              </w:rPr>
              <w:t>отражения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lastRenderedPageBreak/>
              <w:t xml:space="preserve">- </w:t>
            </w:r>
            <w:r w:rsidRPr="00590C63">
              <w:rPr>
                <w:rFonts w:eastAsia="Calibri"/>
                <w:bCs/>
                <w:color w:val="000000"/>
                <w:sz w:val="24"/>
                <w:szCs w:val="24"/>
                <w:lang w:val="ru-RU"/>
              </w:rPr>
              <w:t>составления отчетных калькуляций, калькуляций себестоимости продукции (работ, услуг), распределения косвенных расходов, начисления амортизации активов в соответствии с учетной политикой экономического субъекта</w:t>
            </w:r>
          </w:p>
        </w:tc>
        <w:tc>
          <w:tcPr>
            <w:tcW w:w="2002" w:type="pct"/>
            <w:shd w:val="clear" w:color="auto" w:fill="auto"/>
          </w:tcPr>
          <w:p w:rsidR="00590C63" w:rsidRPr="00590C63" w:rsidRDefault="00590C63" w:rsidP="005D735D">
            <w:pPr>
              <w:jc w:val="both"/>
              <w:rPr>
                <w:bCs/>
                <w:sz w:val="24"/>
                <w:szCs w:val="24"/>
                <w:lang w:val="ru-RU"/>
              </w:rPr>
            </w:pPr>
            <w:r w:rsidRPr="00590C63">
              <w:rPr>
                <w:bCs/>
                <w:sz w:val="24"/>
                <w:szCs w:val="24"/>
                <w:lang w:val="ru-RU"/>
              </w:rPr>
              <w:lastRenderedPageBreak/>
              <w:t xml:space="preserve">Текущий контроль в форме экспертного наблюдения и проверки при: </w:t>
            </w:r>
          </w:p>
          <w:p w:rsidR="00590C63" w:rsidRPr="00590C63" w:rsidRDefault="00590C63" w:rsidP="005D735D">
            <w:pPr>
              <w:jc w:val="both"/>
              <w:rPr>
                <w:bCs/>
                <w:sz w:val="24"/>
                <w:szCs w:val="24"/>
                <w:lang w:val="ru-RU"/>
              </w:rPr>
            </w:pPr>
            <w:r w:rsidRPr="00590C63">
              <w:rPr>
                <w:bCs/>
                <w:sz w:val="24"/>
                <w:szCs w:val="24"/>
                <w:lang w:val="ru-RU"/>
              </w:rPr>
              <w:t xml:space="preserve">-проведении устного и письменного опроса; </w:t>
            </w:r>
          </w:p>
          <w:p w:rsidR="00590C63" w:rsidRPr="00590C63" w:rsidRDefault="00590C63" w:rsidP="005D735D">
            <w:pPr>
              <w:jc w:val="both"/>
              <w:rPr>
                <w:bCs/>
                <w:sz w:val="24"/>
                <w:szCs w:val="24"/>
                <w:lang w:val="ru-RU"/>
              </w:rPr>
            </w:pPr>
            <w:r w:rsidRPr="00590C63">
              <w:rPr>
                <w:bCs/>
                <w:sz w:val="24"/>
                <w:szCs w:val="24"/>
                <w:lang w:val="ru-RU"/>
              </w:rPr>
              <w:t xml:space="preserve">-выполнении практических занятий; </w:t>
            </w:r>
          </w:p>
          <w:p w:rsidR="00590C63" w:rsidRPr="00590C63" w:rsidRDefault="00590C63" w:rsidP="005D735D">
            <w:pPr>
              <w:jc w:val="both"/>
              <w:rPr>
                <w:bCs/>
                <w:sz w:val="24"/>
                <w:szCs w:val="24"/>
                <w:lang w:val="ru-RU"/>
              </w:rPr>
            </w:pPr>
            <w:r w:rsidRPr="00590C63">
              <w:rPr>
                <w:bCs/>
                <w:sz w:val="24"/>
                <w:szCs w:val="24"/>
                <w:lang w:val="ru-RU"/>
              </w:rPr>
              <w:t xml:space="preserve">-выполнении тестовых заданий; </w:t>
            </w:r>
          </w:p>
          <w:p w:rsidR="00590C63" w:rsidRPr="00590C63" w:rsidRDefault="00590C63" w:rsidP="005D735D">
            <w:pPr>
              <w:jc w:val="both"/>
              <w:rPr>
                <w:bCs/>
                <w:sz w:val="24"/>
                <w:szCs w:val="24"/>
                <w:lang w:val="ru-RU"/>
              </w:rPr>
            </w:pPr>
            <w:r w:rsidRPr="00590C63">
              <w:rPr>
                <w:bCs/>
                <w:sz w:val="24"/>
                <w:szCs w:val="24"/>
                <w:lang w:val="ru-RU"/>
              </w:rPr>
              <w:t xml:space="preserve">-выполнении контрольных работ по темам. </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Решение практико-</w:t>
            </w:r>
            <w:r w:rsidRPr="00590C63">
              <w:rPr>
                <w:color w:val="000000"/>
                <w:sz w:val="24"/>
                <w:szCs w:val="24"/>
                <w:lang w:val="ru-RU"/>
              </w:rPr>
              <w:lastRenderedPageBreak/>
              <w:t xml:space="preserve">ориентированных (ситуационных) заданий. </w:t>
            </w:r>
          </w:p>
          <w:p w:rsidR="00590C63" w:rsidRPr="00590C63" w:rsidRDefault="00590C63" w:rsidP="005D735D">
            <w:pPr>
              <w:jc w:val="both"/>
              <w:rPr>
                <w:bCs/>
                <w:sz w:val="24"/>
                <w:szCs w:val="24"/>
                <w:lang w:val="ru-RU"/>
              </w:rPr>
            </w:pPr>
            <w:r w:rsidRPr="00590C63">
              <w:rPr>
                <w:bCs/>
                <w:sz w:val="24"/>
                <w:szCs w:val="24"/>
                <w:lang w:val="ru-RU"/>
              </w:rPr>
              <w:t>Защита отчетов</w:t>
            </w:r>
            <w:r w:rsidRPr="00590C63">
              <w:rPr>
                <w:sz w:val="24"/>
                <w:szCs w:val="24"/>
                <w:lang w:val="ru-RU"/>
              </w:rPr>
              <w:t xml:space="preserve"> по учебной и производственной практике. </w:t>
            </w:r>
          </w:p>
          <w:p w:rsidR="00590C63" w:rsidRPr="00DF734B" w:rsidRDefault="00590C63" w:rsidP="005D735D">
            <w:pPr>
              <w:jc w:val="both"/>
              <w:rPr>
                <w:bCs/>
                <w:sz w:val="24"/>
                <w:szCs w:val="24"/>
              </w:rPr>
            </w:pPr>
            <w:r w:rsidRPr="00DF734B">
              <w:rPr>
                <w:bCs/>
                <w:sz w:val="24"/>
                <w:szCs w:val="24"/>
              </w:rPr>
              <w:t>Экзамен по профессиональному модулю</w:t>
            </w:r>
          </w:p>
        </w:tc>
      </w:tr>
      <w:tr w:rsidR="00590C63" w:rsidRPr="00DF734B" w:rsidTr="005D735D">
        <w:tc>
          <w:tcPr>
            <w:tcW w:w="625" w:type="pct"/>
            <w:shd w:val="clear" w:color="auto" w:fill="auto"/>
          </w:tcPr>
          <w:p w:rsidR="00590C63" w:rsidRPr="00DF734B" w:rsidRDefault="00590C63" w:rsidP="005D73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lastRenderedPageBreak/>
              <w:t xml:space="preserve">ПК 1.3. </w:t>
            </w:r>
          </w:p>
        </w:tc>
        <w:tc>
          <w:tcPr>
            <w:tcW w:w="2374" w:type="pct"/>
            <w:shd w:val="clear" w:color="auto" w:fill="auto"/>
          </w:tcPr>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Владение методикой: </w:t>
            </w:r>
          </w:p>
          <w:p w:rsidR="00590C63" w:rsidRPr="00590C63" w:rsidRDefault="00590C63" w:rsidP="005D735D">
            <w:pPr>
              <w:autoSpaceDE w:val="0"/>
              <w:autoSpaceDN w:val="0"/>
              <w:adjustRightInd w:val="0"/>
              <w:jc w:val="both"/>
              <w:rPr>
                <w:rFonts w:eastAsia="Calibri"/>
                <w:bCs/>
                <w:sz w:val="24"/>
                <w:szCs w:val="24"/>
                <w:lang w:val="ru-RU"/>
              </w:rPr>
            </w:pPr>
            <w:r w:rsidRPr="00590C63">
              <w:rPr>
                <w:sz w:val="24"/>
                <w:szCs w:val="24"/>
                <w:lang w:val="ru-RU"/>
              </w:rPr>
              <w:t xml:space="preserve">- </w:t>
            </w:r>
            <w:r w:rsidRPr="00590C63">
              <w:rPr>
                <w:rFonts w:eastAsia="Calibri"/>
                <w:bCs/>
                <w:sz w:val="24"/>
                <w:szCs w:val="24"/>
                <w:lang w:val="ru-RU"/>
              </w:rPr>
              <w:t>ведения налогового учета</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 </w:t>
            </w:r>
            <w:r w:rsidRPr="00590C63">
              <w:rPr>
                <w:rFonts w:eastAsia="Calibri"/>
                <w:bCs/>
                <w:color w:val="000000"/>
                <w:sz w:val="24"/>
                <w:szCs w:val="24"/>
                <w:lang w:val="ru-RU"/>
              </w:rPr>
              <w:t>исчисления и уплаты взносов в государственные внебюджетные фонды</w:t>
            </w:r>
          </w:p>
        </w:tc>
        <w:tc>
          <w:tcPr>
            <w:tcW w:w="2002" w:type="pct"/>
            <w:shd w:val="clear" w:color="auto" w:fill="auto"/>
          </w:tcPr>
          <w:p w:rsidR="00590C63" w:rsidRPr="00590C63" w:rsidRDefault="00590C63" w:rsidP="005D735D">
            <w:pPr>
              <w:jc w:val="both"/>
              <w:rPr>
                <w:bCs/>
                <w:sz w:val="24"/>
                <w:szCs w:val="24"/>
                <w:lang w:val="ru-RU"/>
              </w:rPr>
            </w:pPr>
            <w:r w:rsidRPr="00590C63">
              <w:rPr>
                <w:bCs/>
                <w:sz w:val="24"/>
                <w:szCs w:val="24"/>
                <w:lang w:val="ru-RU"/>
              </w:rPr>
              <w:t xml:space="preserve">Текущий контроль в форме экспертного наблюдения и проверки при: </w:t>
            </w:r>
          </w:p>
          <w:p w:rsidR="00590C63" w:rsidRPr="00590C63" w:rsidRDefault="00590C63" w:rsidP="005D735D">
            <w:pPr>
              <w:jc w:val="both"/>
              <w:rPr>
                <w:bCs/>
                <w:sz w:val="24"/>
                <w:szCs w:val="24"/>
                <w:lang w:val="ru-RU"/>
              </w:rPr>
            </w:pPr>
            <w:r w:rsidRPr="00590C63">
              <w:rPr>
                <w:bCs/>
                <w:sz w:val="24"/>
                <w:szCs w:val="24"/>
                <w:lang w:val="ru-RU"/>
              </w:rPr>
              <w:t xml:space="preserve">-проведении устного и письменного опроса; </w:t>
            </w:r>
          </w:p>
          <w:p w:rsidR="00590C63" w:rsidRPr="00590C63" w:rsidRDefault="00590C63" w:rsidP="005D735D">
            <w:pPr>
              <w:jc w:val="both"/>
              <w:rPr>
                <w:bCs/>
                <w:sz w:val="24"/>
                <w:szCs w:val="24"/>
                <w:lang w:val="ru-RU"/>
              </w:rPr>
            </w:pPr>
            <w:r w:rsidRPr="00590C63">
              <w:rPr>
                <w:bCs/>
                <w:sz w:val="24"/>
                <w:szCs w:val="24"/>
                <w:lang w:val="ru-RU"/>
              </w:rPr>
              <w:t xml:space="preserve">-выполнении практических занятий; </w:t>
            </w:r>
          </w:p>
          <w:p w:rsidR="00590C63" w:rsidRPr="00590C63" w:rsidRDefault="00590C63" w:rsidP="005D735D">
            <w:pPr>
              <w:jc w:val="both"/>
              <w:rPr>
                <w:bCs/>
                <w:sz w:val="24"/>
                <w:szCs w:val="24"/>
                <w:lang w:val="ru-RU"/>
              </w:rPr>
            </w:pPr>
            <w:r w:rsidRPr="00590C63">
              <w:rPr>
                <w:bCs/>
                <w:sz w:val="24"/>
                <w:szCs w:val="24"/>
                <w:lang w:val="ru-RU"/>
              </w:rPr>
              <w:t xml:space="preserve">-выполнении тестовых заданий; </w:t>
            </w:r>
          </w:p>
          <w:p w:rsidR="00590C63" w:rsidRPr="00590C63" w:rsidRDefault="00590C63" w:rsidP="005D735D">
            <w:pPr>
              <w:jc w:val="both"/>
              <w:rPr>
                <w:bCs/>
                <w:sz w:val="24"/>
                <w:szCs w:val="24"/>
                <w:lang w:val="ru-RU"/>
              </w:rPr>
            </w:pPr>
            <w:r w:rsidRPr="00590C63">
              <w:rPr>
                <w:bCs/>
                <w:sz w:val="24"/>
                <w:szCs w:val="24"/>
                <w:lang w:val="ru-RU"/>
              </w:rPr>
              <w:t xml:space="preserve">-выполнении контрольных работ по темам. </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Решение практико-ориентированных (ситуационных) заданий.</w:t>
            </w:r>
          </w:p>
          <w:p w:rsidR="00590C63" w:rsidRPr="00590C63" w:rsidRDefault="00590C63" w:rsidP="005D735D">
            <w:pPr>
              <w:suppressAutoHyphens/>
              <w:jc w:val="both"/>
              <w:rPr>
                <w:sz w:val="24"/>
                <w:szCs w:val="24"/>
                <w:lang w:val="ru-RU"/>
              </w:rPr>
            </w:pPr>
            <w:r w:rsidRPr="00590C63">
              <w:rPr>
                <w:sz w:val="24"/>
                <w:szCs w:val="24"/>
                <w:lang w:val="ru-RU"/>
              </w:rPr>
              <w:t>Экспертная проверка выполнения самостоятельной внеаудиторной работы.</w:t>
            </w:r>
          </w:p>
          <w:p w:rsidR="00590C63" w:rsidRPr="00590C63" w:rsidRDefault="00590C63" w:rsidP="005D735D">
            <w:pPr>
              <w:autoSpaceDE w:val="0"/>
              <w:autoSpaceDN w:val="0"/>
              <w:adjustRightInd w:val="0"/>
              <w:jc w:val="both"/>
              <w:rPr>
                <w:bCs/>
                <w:color w:val="000000"/>
                <w:sz w:val="24"/>
                <w:szCs w:val="24"/>
                <w:lang w:val="ru-RU"/>
              </w:rPr>
            </w:pPr>
            <w:r w:rsidRPr="00590C63">
              <w:rPr>
                <w:bCs/>
                <w:color w:val="000000"/>
                <w:sz w:val="24"/>
                <w:szCs w:val="24"/>
                <w:lang w:val="ru-RU"/>
              </w:rPr>
              <w:t>Решение кейсов</w:t>
            </w:r>
          </w:p>
          <w:p w:rsidR="00590C63" w:rsidRPr="00590C63" w:rsidRDefault="00590C63" w:rsidP="005D735D">
            <w:pPr>
              <w:jc w:val="both"/>
              <w:rPr>
                <w:bCs/>
                <w:sz w:val="24"/>
                <w:szCs w:val="24"/>
                <w:lang w:val="ru-RU"/>
              </w:rPr>
            </w:pPr>
            <w:r w:rsidRPr="00590C63">
              <w:rPr>
                <w:bCs/>
                <w:sz w:val="24"/>
                <w:szCs w:val="24"/>
                <w:lang w:val="ru-RU"/>
              </w:rPr>
              <w:t>Защита отчетов</w:t>
            </w:r>
            <w:r w:rsidRPr="00590C63">
              <w:rPr>
                <w:sz w:val="24"/>
                <w:szCs w:val="24"/>
                <w:lang w:val="ru-RU"/>
              </w:rPr>
              <w:t xml:space="preserve"> по учебной и производственной практике. </w:t>
            </w:r>
          </w:p>
          <w:p w:rsidR="00590C63" w:rsidRPr="00DF734B" w:rsidRDefault="00590C63" w:rsidP="005D735D">
            <w:pPr>
              <w:jc w:val="both"/>
              <w:rPr>
                <w:bCs/>
                <w:sz w:val="24"/>
                <w:szCs w:val="24"/>
              </w:rPr>
            </w:pPr>
            <w:r w:rsidRPr="00DF734B">
              <w:rPr>
                <w:bCs/>
                <w:sz w:val="24"/>
                <w:szCs w:val="24"/>
              </w:rPr>
              <w:t>Экзамен по профессиональному модулю.</w:t>
            </w:r>
          </w:p>
        </w:tc>
      </w:tr>
      <w:tr w:rsidR="00590C63" w:rsidRPr="00DF734B" w:rsidTr="005D735D">
        <w:tc>
          <w:tcPr>
            <w:tcW w:w="625" w:type="pct"/>
            <w:shd w:val="clear" w:color="auto" w:fill="auto"/>
          </w:tcPr>
          <w:p w:rsidR="00590C63" w:rsidRPr="00DF734B" w:rsidRDefault="00590C63" w:rsidP="005D73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t>ПК 1.4. </w:t>
            </w:r>
          </w:p>
        </w:tc>
        <w:tc>
          <w:tcPr>
            <w:tcW w:w="2374" w:type="pct"/>
            <w:shd w:val="clear" w:color="auto" w:fill="auto"/>
          </w:tcPr>
          <w:p w:rsidR="00590C63" w:rsidRPr="00590C63" w:rsidRDefault="00590C63" w:rsidP="005D735D">
            <w:pPr>
              <w:autoSpaceDE w:val="0"/>
              <w:autoSpaceDN w:val="0"/>
              <w:adjustRightInd w:val="0"/>
              <w:jc w:val="both"/>
              <w:rPr>
                <w:sz w:val="24"/>
                <w:szCs w:val="24"/>
                <w:lang w:val="ru-RU"/>
              </w:rPr>
            </w:pPr>
            <w:r w:rsidRPr="00590C63">
              <w:rPr>
                <w:color w:val="000000"/>
                <w:sz w:val="24"/>
                <w:szCs w:val="24"/>
                <w:lang w:val="ru-RU"/>
              </w:rPr>
              <w:t>Владение методикой применения рабочего плана счетов с учетом масштабов и видов деятельности экономического субъекта</w:t>
            </w:r>
          </w:p>
          <w:p w:rsidR="00590C63" w:rsidRPr="00590C63" w:rsidRDefault="00590C63" w:rsidP="005D735D">
            <w:pPr>
              <w:autoSpaceDE w:val="0"/>
              <w:autoSpaceDN w:val="0"/>
              <w:adjustRightInd w:val="0"/>
              <w:jc w:val="both"/>
              <w:rPr>
                <w:sz w:val="24"/>
                <w:szCs w:val="24"/>
                <w:lang w:val="ru-RU"/>
              </w:rPr>
            </w:pPr>
          </w:p>
        </w:tc>
        <w:tc>
          <w:tcPr>
            <w:tcW w:w="2002" w:type="pct"/>
            <w:shd w:val="clear" w:color="auto" w:fill="auto"/>
          </w:tcPr>
          <w:p w:rsidR="00590C63" w:rsidRPr="00590C63" w:rsidRDefault="00590C63" w:rsidP="005D735D">
            <w:pPr>
              <w:jc w:val="both"/>
              <w:rPr>
                <w:bCs/>
                <w:sz w:val="24"/>
                <w:szCs w:val="24"/>
                <w:lang w:val="ru-RU"/>
              </w:rPr>
            </w:pPr>
            <w:r w:rsidRPr="00590C63">
              <w:rPr>
                <w:bCs/>
                <w:sz w:val="24"/>
                <w:szCs w:val="24"/>
                <w:lang w:val="ru-RU"/>
              </w:rPr>
              <w:t xml:space="preserve">Текущий контроль в форме экспертного наблюдения и проверки при: </w:t>
            </w:r>
          </w:p>
          <w:p w:rsidR="00590C63" w:rsidRPr="00590C63" w:rsidRDefault="00590C63" w:rsidP="005D735D">
            <w:pPr>
              <w:jc w:val="both"/>
              <w:rPr>
                <w:bCs/>
                <w:sz w:val="24"/>
                <w:szCs w:val="24"/>
                <w:lang w:val="ru-RU"/>
              </w:rPr>
            </w:pPr>
            <w:r w:rsidRPr="00590C63">
              <w:rPr>
                <w:bCs/>
                <w:sz w:val="24"/>
                <w:szCs w:val="24"/>
                <w:lang w:val="ru-RU"/>
              </w:rPr>
              <w:t xml:space="preserve">-проведении устного и письменного опроса; </w:t>
            </w:r>
          </w:p>
          <w:p w:rsidR="00590C63" w:rsidRPr="00590C63" w:rsidRDefault="00590C63" w:rsidP="005D735D">
            <w:pPr>
              <w:jc w:val="both"/>
              <w:rPr>
                <w:bCs/>
                <w:sz w:val="24"/>
                <w:szCs w:val="24"/>
                <w:lang w:val="ru-RU"/>
              </w:rPr>
            </w:pPr>
            <w:r w:rsidRPr="00590C63">
              <w:rPr>
                <w:bCs/>
                <w:sz w:val="24"/>
                <w:szCs w:val="24"/>
                <w:lang w:val="ru-RU"/>
              </w:rPr>
              <w:t xml:space="preserve">-выполнении практических занятий; </w:t>
            </w:r>
          </w:p>
          <w:p w:rsidR="00590C63" w:rsidRPr="00590C63" w:rsidRDefault="00590C63" w:rsidP="005D735D">
            <w:pPr>
              <w:jc w:val="both"/>
              <w:rPr>
                <w:bCs/>
                <w:sz w:val="24"/>
                <w:szCs w:val="24"/>
                <w:lang w:val="ru-RU"/>
              </w:rPr>
            </w:pPr>
            <w:r w:rsidRPr="00590C63">
              <w:rPr>
                <w:bCs/>
                <w:sz w:val="24"/>
                <w:szCs w:val="24"/>
                <w:lang w:val="ru-RU"/>
              </w:rPr>
              <w:t xml:space="preserve">-выполнении тестовых заданий; </w:t>
            </w:r>
          </w:p>
          <w:p w:rsidR="00590C63" w:rsidRPr="00590C63" w:rsidRDefault="00590C63" w:rsidP="005D735D">
            <w:pPr>
              <w:jc w:val="both"/>
              <w:rPr>
                <w:bCs/>
                <w:sz w:val="24"/>
                <w:szCs w:val="24"/>
                <w:lang w:val="ru-RU"/>
              </w:rPr>
            </w:pPr>
            <w:r w:rsidRPr="00590C63">
              <w:rPr>
                <w:bCs/>
                <w:sz w:val="24"/>
                <w:szCs w:val="24"/>
                <w:lang w:val="ru-RU"/>
              </w:rPr>
              <w:t xml:space="preserve">-выполнении контрольных работ по темам. </w:t>
            </w:r>
          </w:p>
          <w:p w:rsidR="00590C63" w:rsidRPr="00590C63" w:rsidRDefault="00590C63" w:rsidP="005D735D">
            <w:pPr>
              <w:jc w:val="both"/>
              <w:rPr>
                <w:bCs/>
                <w:sz w:val="24"/>
                <w:szCs w:val="24"/>
                <w:lang w:val="ru-RU"/>
              </w:rPr>
            </w:pPr>
            <w:r w:rsidRPr="00590C63">
              <w:rPr>
                <w:bCs/>
                <w:sz w:val="24"/>
                <w:szCs w:val="24"/>
                <w:lang w:val="ru-RU"/>
              </w:rPr>
              <w:t>Решение практико-ориентированных ситуационных заданий</w:t>
            </w:r>
          </w:p>
          <w:p w:rsidR="00590C63" w:rsidRPr="00590C63" w:rsidRDefault="00590C63" w:rsidP="005D735D">
            <w:pPr>
              <w:suppressAutoHyphens/>
              <w:jc w:val="both"/>
              <w:rPr>
                <w:sz w:val="24"/>
                <w:szCs w:val="24"/>
                <w:lang w:val="ru-RU"/>
              </w:rPr>
            </w:pPr>
            <w:r w:rsidRPr="00590C63">
              <w:rPr>
                <w:sz w:val="24"/>
                <w:szCs w:val="24"/>
                <w:lang w:val="ru-RU"/>
              </w:rPr>
              <w:t>Экспертная проверка выполнения самостоятельной внеаудиторной работы.</w:t>
            </w:r>
          </w:p>
          <w:p w:rsidR="00590C63" w:rsidRPr="00590C63" w:rsidRDefault="00590C63" w:rsidP="005D735D">
            <w:pPr>
              <w:autoSpaceDE w:val="0"/>
              <w:autoSpaceDN w:val="0"/>
              <w:adjustRightInd w:val="0"/>
              <w:jc w:val="both"/>
              <w:rPr>
                <w:bCs/>
                <w:color w:val="000000"/>
                <w:sz w:val="24"/>
                <w:szCs w:val="24"/>
                <w:lang w:val="ru-RU"/>
              </w:rPr>
            </w:pPr>
            <w:r w:rsidRPr="00590C63">
              <w:rPr>
                <w:bCs/>
                <w:color w:val="000000"/>
                <w:sz w:val="24"/>
                <w:szCs w:val="24"/>
                <w:lang w:val="ru-RU"/>
              </w:rPr>
              <w:t>Решение кейсов</w:t>
            </w:r>
          </w:p>
          <w:p w:rsidR="00590C63" w:rsidRPr="00590C63" w:rsidRDefault="00590C63" w:rsidP="005D735D">
            <w:pPr>
              <w:jc w:val="both"/>
              <w:rPr>
                <w:bCs/>
                <w:sz w:val="24"/>
                <w:szCs w:val="24"/>
                <w:lang w:val="ru-RU"/>
              </w:rPr>
            </w:pPr>
            <w:r w:rsidRPr="00590C63">
              <w:rPr>
                <w:bCs/>
                <w:sz w:val="24"/>
                <w:szCs w:val="24"/>
                <w:lang w:val="ru-RU"/>
              </w:rPr>
              <w:t>Защита отчетов</w:t>
            </w:r>
            <w:r w:rsidRPr="00590C63">
              <w:rPr>
                <w:sz w:val="24"/>
                <w:szCs w:val="24"/>
                <w:lang w:val="ru-RU"/>
              </w:rPr>
              <w:t xml:space="preserve"> по учебной и производственной практике. </w:t>
            </w:r>
          </w:p>
          <w:p w:rsidR="00590C63" w:rsidRPr="00DF734B" w:rsidRDefault="00590C63" w:rsidP="005D735D">
            <w:pPr>
              <w:jc w:val="both"/>
              <w:rPr>
                <w:bCs/>
                <w:sz w:val="24"/>
                <w:szCs w:val="24"/>
              </w:rPr>
            </w:pPr>
            <w:r w:rsidRPr="00DF734B">
              <w:rPr>
                <w:bCs/>
                <w:sz w:val="24"/>
                <w:szCs w:val="24"/>
              </w:rPr>
              <w:t>Экзамен по профессиональному модулю.</w:t>
            </w:r>
          </w:p>
        </w:tc>
      </w:tr>
      <w:tr w:rsidR="00590C63" w:rsidRPr="00DF734B" w:rsidTr="005D735D">
        <w:tc>
          <w:tcPr>
            <w:tcW w:w="625" w:type="pct"/>
            <w:shd w:val="clear" w:color="auto" w:fill="auto"/>
          </w:tcPr>
          <w:p w:rsidR="00590C63" w:rsidRPr="00DF734B" w:rsidRDefault="00590C63" w:rsidP="005D73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1.5 </w:t>
            </w:r>
          </w:p>
        </w:tc>
        <w:tc>
          <w:tcPr>
            <w:tcW w:w="2374" w:type="pct"/>
            <w:shd w:val="clear" w:color="auto" w:fill="auto"/>
          </w:tcPr>
          <w:p w:rsidR="00590C63" w:rsidRPr="00590C63" w:rsidRDefault="00590C63" w:rsidP="005D735D">
            <w:pPr>
              <w:autoSpaceDE w:val="0"/>
              <w:autoSpaceDN w:val="0"/>
              <w:adjustRightInd w:val="0"/>
              <w:jc w:val="both"/>
              <w:rPr>
                <w:sz w:val="24"/>
                <w:szCs w:val="24"/>
                <w:lang w:val="ru-RU"/>
              </w:rPr>
            </w:pPr>
            <w:r w:rsidRPr="00590C63">
              <w:rPr>
                <w:sz w:val="24"/>
                <w:szCs w:val="24"/>
                <w:lang w:val="ru-RU"/>
              </w:rPr>
              <w:t>Владение методикой</w:t>
            </w:r>
          </w:p>
          <w:p w:rsidR="00590C63" w:rsidRPr="00590C63" w:rsidRDefault="00590C63" w:rsidP="005D735D">
            <w:pPr>
              <w:autoSpaceDE w:val="0"/>
              <w:autoSpaceDN w:val="0"/>
              <w:adjustRightInd w:val="0"/>
              <w:jc w:val="both"/>
              <w:rPr>
                <w:rFonts w:eastAsia="Calibri"/>
                <w:bCs/>
                <w:sz w:val="24"/>
                <w:szCs w:val="24"/>
                <w:lang w:val="ru-RU"/>
              </w:rPr>
            </w:pPr>
            <w:r w:rsidRPr="00590C63">
              <w:rPr>
                <w:sz w:val="24"/>
                <w:szCs w:val="24"/>
                <w:lang w:val="ru-RU"/>
              </w:rPr>
              <w:t xml:space="preserve">- </w:t>
            </w:r>
            <w:r w:rsidRPr="00590C63">
              <w:rPr>
                <w:rFonts w:eastAsia="Calibri"/>
                <w:bCs/>
                <w:sz w:val="24"/>
                <w:szCs w:val="24"/>
                <w:lang w:val="ru-RU"/>
              </w:rPr>
              <w:t xml:space="preserve">регистрации данных, содержащихся в первичных учетных документах, в </w:t>
            </w:r>
            <w:r w:rsidRPr="00590C63">
              <w:rPr>
                <w:rFonts w:eastAsia="Calibri"/>
                <w:bCs/>
                <w:sz w:val="24"/>
                <w:szCs w:val="24"/>
                <w:lang w:val="ru-RU"/>
              </w:rPr>
              <w:lastRenderedPageBreak/>
              <w:t>регистрах бухгалтерского учета</w:t>
            </w:r>
          </w:p>
          <w:p w:rsidR="00590C63" w:rsidRPr="00590C63" w:rsidRDefault="00590C63" w:rsidP="005D735D">
            <w:pPr>
              <w:autoSpaceDE w:val="0"/>
              <w:autoSpaceDN w:val="0"/>
              <w:adjustRightInd w:val="0"/>
              <w:jc w:val="both"/>
              <w:rPr>
                <w:rFonts w:eastAsia="Calibri"/>
                <w:bCs/>
                <w:sz w:val="24"/>
                <w:szCs w:val="24"/>
                <w:lang w:val="ru-RU"/>
              </w:rPr>
            </w:pPr>
            <w:r w:rsidRPr="00590C63">
              <w:rPr>
                <w:sz w:val="24"/>
                <w:szCs w:val="24"/>
                <w:lang w:val="ru-RU"/>
              </w:rPr>
              <w:t xml:space="preserve">- </w:t>
            </w:r>
            <w:r w:rsidRPr="00590C63">
              <w:rPr>
                <w:rFonts w:eastAsia="Calibri"/>
                <w:bCs/>
                <w:sz w:val="24"/>
                <w:szCs w:val="24"/>
                <w:lang w:val="ru-RU"/>
              </w:rPr>
              <w:t>подсчета в регистрах бухгалтерского учета итогов и остатков по счетам синтетического и аналитического учета, закрытия оборотов по счетам бухгалтерского учета</w:t>
            </w:r>
          </w:p>
          <w:p w:rsidR="00590C63" w:rsidRPr="00590C63" w:rsidRDefault="00590C63" w:rsidP="005D735D">
            <w:pPr>
              <w:autoSpaceDE w:val="0"/>
              <w:autoSpaceDN w:val="0"/>
              <w:adjustRightInd w:val="0"/>
              <w:jc w:val="both"/>
              <w:rPr>
                <w:rFonts w:eastAsia="Calibri"/>
                <w:bCs/>
                <w:sz w:val="24"/>
                <w:szCs w:val="24"/>
                <w:lang w:val="ru-RU"/>
              </w:rPr>
            </w:pPr>
            <w:r w:rsidRPr="00590C63">
              <w:rPr>
                <w:sz w:val="24"/>
                <w:szCs w:val="24"/>
                <w:lang w:val="ru-RU"/>
              </w:rPr>
              <w:t xml:space="preserve">- </w:t>
            </w:r>
            <w:r w:rsidRPr="00590C63">
              <w:rPr>
                <w:rFonts w:eastAsia="Calibri"/>
                <w:bCs/>
                <w:sz w:val="24"/>
                <w:szCs w:val="24"/>
                <w:lang w:val="ru-RU"/>
              </w:rPr>
              <w:t>контроля тождества данных аналитического учета оборотам и остаткам по счетам синтетического учета</w:t>
            </w:r>
          </w:p>
          <w:p w:rsidR="00590C63" w:rsidRPr="00590C63" w:rsidRDefault="00590C63" w:rsidP="005D735D">
            <w:pPr>
              <w:autoSpaceDE w:val="0"/>
              <w:autoSpaceDN w:val="0"/>
              <w:adjustRightInd w:val="0"/>
              <w:jc w:val="both"/>
              <w:rPr>
                <w:rFonts w:eastAsia="Calibri"/>
                <w:bCs/>
                <w:sz w:val="24"/>
                <w:szCs w:val="24"/>
                <w:lang w:val="ru-RU"/>
              </w:rPr>
            </w:pPr>
            <w:r w:rsidRPr="00590C63">
              <w:rPr>
                <w:sz w:val="24"/>
                <w:szCs w:val="24"/>
                <w:lang w:val="ru-RU"/>
              </w:rPr>
              <w:t xml:space="preserve">- </w:t>
            </w:r>
            <w:r w:rsidRPr="00590C63">
              <w:rPr>
                <w:rFonts w:eastAsia="Calibri"/>
                <w:bCs/>
                <w:sz w:val="24"/>
                <w:szCs w:val="24"/>
                <w:lang w:val="ru-RU"/>
              </w:rPr>
              <w:t>составления оборотно-сальдовой ведомости и главной книги</w:t>
            </w:r>
          </w:p>
          <w:p w:rsidR="00590C63" w:rsidRPr="00590C63" w:rsidRDefault="00590C63" w:rsidP="005D735D">
            <w:pPr>
              <w:autoSpaceDE w:val="0"/>
              <w:autoSpaceDN w:val="0"/>
              <w:adjustRightInd w:val="0"/>
              <w:jc w:val="both"/>
              <w:rPr>
                <w:rFonts w:eastAsia="Calibri"/>
                <w:bCs/>
                <w:sz w:val="24"/>
                <w:szCs w:val="24"/>
                <w:lang w:val="ru-RU"/>
              </w:rPr>
            </w:pPr>
            <w:r w:rsidRPr="00590C63">
              <w:rPr>
                <w:sz w:val="24"/>
                <w:szCs w:val="24"/>
                <w:lang w:val="ru-RU"/>
              </w:rPr>
              <w:t xml:space="preserve">- </w:t>
            </w:r>
            <w:r w:rsidRPr="00590C63">
              <w:rPr>
                <w:rFonts w:eastAsia="Calibri"/>
                <w:bCs/>
                <w:sz w:val="24"/>
                <w:szCs w:val="24"/>
                <w:lang w:val="ru-RU"/>
              </w:rPr>
              <w:t>систематизации и комплектование регистров бухгалтерского учета за отчетный период</w:t>
            </w:r>
          </w:p>
          <w:p w:rsidR="00590C63" w:rsidRPr="00590C63" w:rsidRDefault="00590C63" w:rsidP="005D735D">
            <w:pPr>
              <w:autoSpaceDE w:val="0"/>
              <w:autoSpaceDN w:val="0"/>
              <w:adjustRightInd w:val="0"/>
              <w:jc w:val="both"/>
              <w:rPr>
                <w:rFonts w:eastAsia="Calibri"/>
                <w:bCs/>
                <w:sz w:val="24"/>
                <w:szCs w:val="24"/>
                <w:lang w:val="ru-RU"/>
              </w:rPr>
            </w:pPr>
            <w:r w:rsidRPr="00590C63">
              <w:rPr>
                <w:rFonts w:eastAsia="Calibri"/>
                <w:bCs/>
                <w:sz w:val="24"/>
                <w:szCs w:val="24"/>
                <w:lang w:val="ru-RU"/>
              </w:rPr>
              <w:t>- передачи регистров бухгалтерского учета в архив</w:t>
            </w:r>
          </w:p>
          <w:p w:rsidR="00590C63" w:rsidRPr="00590C63" w:rsidRDefault="00590C63" w:rsidP="005D735D">
            <w:pPr>
              <w:autoSpaceDE w:val="0"/>
              <w:autoSpaceDN w:val="0"/>
              <w:adjustRightInd w:val="0"/>
              <w:jc w:val="both"/>
              <w:rPr>
                <w:color w:val="000000"/>
                <w:sz w:val="24"/>
                <w:szCs w:val="24"/>
                <w:lang w:val="ru-RU"/>
              </w:rPr>
            </w:pPr>
            <w:r w:rsidRPr="00590C63">
              <w:rPr>
                <w:rFonts w:eastAsia="Calibri"/>
                <w:bCs/>
                <w:color w:val="000000"/>
                <w:sz w:val="24"/>
                <w:szCs w:val="24"/>
                <w:lang w:val="ru-RU"/>
              </w:rPr>
              <w:t>- отражения в бухгалтерском учете выявленных расхождений между фактическим наличием объектов и данными регистров бухгалтерского учета</w:t>
            </w:r>
          </w:p>
        </w:tc>
        <w:tc>
          <w:tcPr>
            <w:tcW w:w="2002" w:type="pct"/>
            <w:shd w:val="clear" w:color="auto" w:fill="auto"/>
          </w:tcPr>
          <w:p w:rsidR="00590C63" w:rsidRPr="00590C63" w:rsidRDefault="00590C63" w:rsidP="005D735D">
            <w:pPr>
              <w:jc w:val="both"/>
              <w:rPr>
                <w:bCs/>
                <w:sz w:val="24"/>
                <w:szCs w:val="24"/>
                <w:lang w:val="ru-RU"/>
              </w:rPr>
            </w:pPr>
            <w:r w:rsidRPr="00590C63">
              <w:rPr>
                <w:bCs/>
                <w:sz w:val="24"/>
                <w:szCs w:val="24"/>
                <w:lang w:val="ru-RU"/>
              </w:rPr>
              <w:lastRenderedPageBreak/>
              <w:t xml:space="preserve">Текущий контроль в форме экспертного наблюдения и проверки при: </w:t>
            </w:r>
          </w:p>
          <w:p w:rsidR="00590C63" w:rsidRPr="00590C63" w:rsidRDefault="00590C63" w:rsidP="005D735D">
            <w:pPr>
              <w:jc w:val="both"/>
              <w:rPr>
                <w:bCs/>
                <w:sz w:val="24"/>
                <w:szCs w:val="24"/>
                <w:lang w:val="ru-RU"/>
              </w:rPr>
            </w:pPr>
            <w:r w:rsidRPr="00590C63">
              <w:rPr>
                <w:bCs/>
                <w:sz w:val="24"/>
                <w:szCs w:val="24"/>
                <w:lang w:val="ru-RU"/>
              </w:rPr>
              <w:lastRenderedPageBreak/>
              <w:t xml:space="preserve">-проведении устного и письменного опроса; </w:t>
            </w:r>
          </w:p>
          <w:p w:rsidR="00590C63" w:rsidRPr="00590C63" w:rsidRDefault="00590C63" w:rsidP="005D735D">
            <w:pPr>
              <w:jc w:val="both"/>
              <w:rPr>
                <w:bCs/>
                <w:sz w:val="24"/>
                <w:szCs w:val="24"/>
                <w:lang w:val="ru-RU"/>
              </w:rPr>
            </w:pPr>
            <w:r w:rsidRPr="00590C63">
              <w:rPr>
                <w:bCs/>
                <w:sz w:val="24"/>
                <w:szCs w:val="24"/>
                <w:lang w:val="ru-RU"/>
              </w:rPr>
              <w:t xml:space="preserve">-выполнении практических занятий; </w:t>
            </w:r>
          </w:p>
          <w:p w:rsidR="00590C63" w:rsidRPr="00590C63" w:rsidRDefault="00590C63" w:rsidP="005D735D">
            <w:pPr>
              <w:jc w:val="both"/>
              <w:rPr>
                <w:bCs/>
                <w:sz w:val="24"/>
                <w:szCs w:val="24"/>
                <w:lang w:val="ru-RU"/>
              </w:rPr>
            </w:pPr>
            <w:r w:rsidRPr="00590C63">
              <w:rPr>
                <w:bCs/>
                <w:sz w:val="24"/>
                <w:szCs w:val="24"/>
                <w:lang w:val="ru-RU"/>
              </w:rPr>
              <w:t xml:space="preserve">-выполнении тестовых заданий; </w:t>
            </w:r>
          </w:p>
          <w:p w:rsidR="00590C63" w:rsidRPr="00590C63" w:rsidRDefault="00590C63" w:rsidP="005D735D">
            <w:pPr>
              <w:jc w:val="both"/>
              <w:rPr>
                <w:bCs/>
                <w:sz w:val="24"/>
                <w:szCs w:val="24"/>
                <w:lang w:val="ru-RU"/>
              </w:rPr>
            </w:pPr>
            <w:r w:rsidRPr="00590C63">
              <w:rPr>
                <w:bCs/>
                <w:sz w:val="24"/>
                <w:szCs w:val="24"/>
                <w:lang w:val="ru-RU"/>
              </w:rPr>
              <w:t xml:space="preserve">-выполнении контрольных работ по темам. </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Решение практико-ориентированных (ситуационных) заданий. </w:t>
            </w:r>
          </w:p>
          <w:p w:rsidR="00590C63" w:rsidRPr="00590C63" w:rsidRDefault="00590C63" w:rsidP="005D735D">
            <w:pPr>
              <w:jc w:val="both"/>
              <w:rPr>
                <w:bCs/>
                <w:sz w:val="24"/>
                <w:szCs w:val="24"/>
                <w:lang w:val="ru-RU"/>
              </w:rPr>
            </w:pPr>
            <w:r w:rsidRPr="00590C63">
              <w:rPr>
                <w:bCs/>
                <w:sz w:val="24"/>
                <w:szCs w:val="24"/>
                <w:lang w:val="ru-RU"/>
              </w:rPr>
              <w:t>Защита отчетов</w:t>
            </w:r>
            <w:r w:rsidRPr="00590C63">
              <w:rPr>
                <w:sz w:val="24"/>
                <w:szCs w:val="24"/>
                <w:lang w:val="ru-RU"/>
              </w:rPr>
              <w:t xml:space="preserve"> по учебной и производственной практике. </w:t>
            </w:r>
          </w:p>
          <w:p w:rsidR="00590C63" w:rsidRPr="00DF734B" w:rsidRDefault="00590C63" w:rsidP="005D735D">
            <w:pPr>
              <w:jc w:val="both"/>
              <w:rPr>
                <w:bCs/>
                <w:sz w:val="24"/>
                <w:szCs w:val="24"/>
              </w:rPr>
            </w:pPr>
            <w:r w:rsidRPr="00DF734B">
              <w:rPr>
                <w:bCs/>
                <w:sz w:val="24"/>
                <w:szCs w:val="24"/>
              </w:rPr>
              <w:t>Экзамен по профессиональному модулю</w:t>
            </w:r>
          </w:p>
        </w:tc>
      </w:tr>
      <w:tr w:rsidR="00590C63" w:rsidRPr="00DF734B" w:rsidTr="005D735D">
        <w:tc>
          <w:tcPr>
            <w:tcW w:w="625" w:type="pct"/>
            <w:shd w:val="clear" w:color="auto" w:fill="auto"/>
          </w:tcPr>
          <w:p w:rsidR="00590C63" w:rsidRPr="00DF734B" w:rsidRDefault="00590C63" w:rsidP="005D73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eastAsia="Calibri"/>
                <w:sz w:val="24"/>
                <w:szCs w:val="24"/>
              </w:rPr>
            </w:pPr>
            <w:r w:rsidRPr="00DF734B">
              <w:rPr>
                <w:rFonts w:eastAsia="Calibri"/>
                <w:sz w:val="24"/>
                <w:szCs w:val="24"/>
              </w:rPr>
              <w:lastRenderedPageBreak/>
              <w:t xml:space="preserve">ПК 1.6 </w:t>
            </w:r>
          </w:p>
        </w:tc>
        <w:tc>
          <w:tcPr>
            <w:tcW w:w="2374" w:type="pct"/>
            <w:shd w:val="clear" w:color="auto" w:fill="auto"/>
          </w:tcPr>
          <w:p w:rsidR="00590C63" w:rsidRPr="00590C63" w:rsidRDefault="00590C63" w:rsidP="005D735D">
            <w:pPr>
              <w:autoSpaceDE w:val="0"/>
              <w:autoSpaceDN w:val="0"/>
              <w:adjustRightInd w:val="0"/>
              <w:jc w:val="both"/>
              <w:rPr>
                <w:sz w:val="24"/>
                <w:szCs w:val="24"/>
                <w:lang w:val="ru-RU"/>
              </w:rPr>
            </w:pPr>
            <w:r w:rsidRPr="00590C63">
              <w:rPr>
                <w:sz w:val="24"/>
                <w:szCs w:val="24"/>
                <w:lang w:val="ru-RU"/>
              </w:rPr>
              <w:t>Владение методикой</w:t>
            </w:r>
          </w:p>
          <w:p w:rsidR="00590C63" w:rsidRPr="00590C63" w:rsidRDefault="00590C63" w:rsidP="005D735D">
            <w:pPr>
              <w:widowControl w:val="0"/>
              <w:autoSpaceDE w:val="0"/>
              <w:autoSpaceDN w:val="0"/>
              <w:adjustRightInd w:val="0"/>
              <w:jc w:val="both"/>
              <w:rPr>
                <w:sz w:val="24"/>
                <w:szCs w:val="24"/>
                <w:lang w:val="ru-RU"/>
              </w:rPr>
            </w:pPr>
            <w:r w:rsidRPr="00590C63">
              <w:rPr>
                <w:b/>
                <w:sz w:val="24"/>
                <w:szCs w:val="24"/>
                <w:lang w:val="ru-RU"/>
              </w:rPr>
              <w:t xml:space="preserve">- </w:t>
            </w:r>
            <w:r w:rsidRPr="00590C63">
              <w:rPr>
                <w:sz w:val="24"/>
                <w:szCs w:val="24"/>
                <w:lang w:val="ru-RU"/>
              </w:rPr>
              <w:t>настройки автоматизированной системы бухгалтерского учета на предприятии при применении различных режимов налогообложения</w:t>
            </w:r>
          </w:p>
          <w:p w:rsidR="00590C63" w:rsidRPr="00590C63" w:rsidRDefault="00590C63" w:rsidP="005D735D">
            <w:pPr>
              <w:autoSpaceDE w:val="0"/>
              <w:autoSpaceDN w:val="0"/>
              <w:adjustRightInd w:val="0"/>
              <w:jc w:val="both"/>
              <w:rPr>
                <w:sz w:val="24"/>
                <w:szCs w:val="24"/>
                <w:lang w:val="ru-RU"/>
              </w:rPr>
            </w:pPr>
            <w:r w:rsidRPr="00590C63">
              <w:rPr>
                <w:sz w:val="24"/>
                <w:szCs w:val="24"/>
                <w:lang w:val="ru-RU"/>
              </w:rPr>
              <w:t>- учета в автоматизированной системе активов и обязательств организации</w:t>
            </w:r>
          </w:p>
        </w:tc>
        <w:tc>
          <w:tcPr>
            <w:tcW w:w="2002" w:type="pct"/>
            <w:shd w:val="clear" w:color="auto" w:fill="auto"/>
          </w:tcPr>
          <w:p w:rsidR="00590C63" w:rsidRPr="00590C63" w:rsidRDefault="00590C63" w:rsidP="005D735D">
            <w:pPr>
              <w:jc w:val="both"/>
              <w:rPr>
                <w:bCs/>
                <w:sz w:val="24"/>
                <w:szCs w:val="24"/>
                <w:lang w:val="ru-RU"/>
              </w:rPr>
            </w:pPr>
            <w:r w:rsidRPr="00590C63">
              <w:rPr>
                <w:bCs/>
                <w:sz w:val="24"/>
                <w:szCs w:val="24"/>
                <w:lang w:val="ru-RU"/>
              </w:rPr>
              <w:t xml:space="preserve">Текущий контроль в форме экспертного наблюдения и проверки при: </w:t>
            </w:r>
          </w:p>
          <w:p w:rsidR="00590C63" w:rsidRPr="00590C63" w:rsidRDefault="00590C63" w:rsidP="005D735D">
            <w:pPr>
              <w:jc w:val="both"/>
              <w:rPr>
                <w:bCs/>
                <w:sz w:val="24"/>
                <w:szCs w:val="24"/>
                <w:lang w:val="ru-RU"/>
              </w:rPr>
            </w:pPr>
            <w:r w:rsidRPr="00590C63">
              <w:rPr>
                <w:bCs/>
                <w:sz w:val="24"/>
                <w:szCs w:val="24"/>
                <w:lang w:val="ru-RU"/>
              </w:rPr>
              <w:t xml:space="preserve">-проведении устного и письменного опроса; </w:t>
            </w:r>
          </w:p>
          <w:p w:rsidR="00590C63" w:rsidRPr="00590C63" w:rsidRDefault="00590C63" w:rsidP="005D735D">
            <w:pPr>
              <w:jc w:val="both"/>
              <w:rPr>
                <w:bCs/>
                <w:sz w:val="24"/>
                <w:szCs w:val="24"/>
                <w:lang w:val="ru-RU"/>
              </w:rPr>
            </w:pPr>
            <w:r w:rsidRPr="00590C63">
              <w:rPr>
                <w:bCs/>
                <w:sz w:val="24"/>
                <w:szCs w:val="24"/>
                <w:lang w:val="ru-RU"/>
              </w:rPr>
              <w:t xml:space="preserve">-выполнении практических занятий; </w:t>
            </w:r>
          </w:p>
          <w:p w:rsidR="00590C63" w:rsidRPr="00590C63" w:rsidRDefault="00590C63" w:rsidP="005D735D">
            <w:pPr>
              <w:jc w:val="both"/>
              <w:rPr>
                <w:bCs/>
                <w:sz w:val="24"/>
                <w:szCs w:val="24"/>
                <w:lang w:val="ru-RU"/>
              </w:rPr>
            </w:pPr>
            <w:r w:rsidRPr="00590C63">
              <w:rPr>
                <w:bCs/>
                <w:sz w:val="24"/>
                <w:szCs w:val="24"/>
                <w:lang w:val="ru-RU"/>
              </w:rPr>
              <w:t xml:space="preserve">-выполнении тестовых заданий; </w:t>
            </w:r>
          </w:p>
          <w:p w:rsidR="00590C63" w:rsidRPr="00590C63" w:rsidRDefault="00590C63" w:rsidP="005D735D">
            <w:pPr>
              <w:jc w:val="both"/>
              <w:rPr>
                <w:bCs/>
                <w:sz w:val="24"/>
                <w:szCs w:val="24"/>
                <w:lang w:val="ru-RU"/>
              </w:rPr>
            </w:pPr>
            <w:r w:rsidRPr="00590C63">
              <w:rPr>
                <w:bCs/>
                <w:sz w:val="24"/>
                <w:szCs w:val="24"/>
                <w:lang w:val="ru-RU"/>
              </w:rPr>
              <w:t xml:space="preserve">-выполнении контрольных работ по темам. </w:t>
            </w:r>
          </w:p>
          <w:p w:rsidR="00590C63" w:rsidRPr="00590C63" w:rsidRDefault="00590C63" w:rsidP="005D735D">
            <w:pPr>
              <w:autoSpaceDE w:val="0"/>
              <w:autoSpaceDN w:val="0"/>
              <w:adjustRightInd w:val="0"/>
              <w:jc w:val="both"/>
              <w:rPr>
                <w:color w:val="000000"/>
                <w:sz w:val="24"/>
                <w:szCs w:val="24"/>
                <w:lang w:val="ru-RU"/>
              </w:rPr>
            </w:pPr>
            <w:r w:rsidRPr="00590C63">
              <w:rPr>
                <w:color w:val="000000"/>
                <w:sz w:val="24"/>
                <w:szCs w:val="24"/>
                <w:lang w:val="ru-RU"/>
              </w:rPr>
              <w:t xml:space="preserve">Решение практико-ориентированных (ситуационных) заданий. </w:t>
            </w:r>
          </w:p>
          <w:p w:rsidR="00590C63" w:rsidRPr="00590C63" w:rsidRDefault="00590C63" w:rsidP="005D735D">
            <w:pPr>
              <w:jc w:val="both"/>
              <w:rPr>
                <w:bCs/>
                <w:sz w:val="24"/>
                <w:szCs w:val="24"/>
                <w:lang w:val="ru-RU"/>
              </w:rPr>
            </w:pPr>
            <w:r w:rsidRPr="00590C63">
              <w:rPr>
                <w:bCs/>
                <w:sz w:val="24"/>
                <w:szCs w:val="24"/>
                <w:lang w:val="ru-RU"/>
              </w:rPr>
              <w:t>Защита отчетов</w:t>
            </w:r>
            <w:r w:rsidRPr="00590C63">
              <w:rPr>
                <w:sz w:val="24"/>
                <w:szCs w:val="24"/>
                <w:lang w:val="ru-RU"/>
              </w:rPr>
              <w:t xml:space="preserve"> по учебной и производственной практике. </w:t>
            </w:r>
          </w:p>
          <w:p w:rsidR="00590C63" w:rsidRPr="00DF734B" w:rsidRDefault="00590C63" w:rsidP="005D735D">
            <w:pPr>
              <w:jc w:val="both"/>
              <w:rPr>
                <w:bCs/>
                <w:sz w:val="24"/>
                <w:szCs w:val="24"/>
              </w:rPr>
            </w:pPr>
            <w:r w:rsidRPr="00DF734B">
              <w:rPr>
                <w:bCs/>
                <w:sz w:val="24"/>
                <w:szCs w:val="24"/>
              </w:rPr>
              <w:t>Экзамен по профессиональному модулю</w:t>
            </w:r>
          </w:p>
        </w:tc>
      </w:tr>
    </w:tbl>
    <w:p w:rsidR="00590C63" w:rsidRPr="00FB50A0" w:rsidRDefault="00590C63" w:rsidP="00590C63">
      <w:pPr>
        <w:rPr>
          <w:b/>
          <w:bCs/>
          <w:sz w:val="18"/>
          <w:szCs w:val="18"/>
        </w:rPr>
      </w:pPr>
    </w:p>
    <w:p w:rsidR="00BE03A9" w:rsidRDefault="00BE03A9" w:rsidP="004C7071">
      <w:pPr>
        <w:spacing w:after="200" w:line="276" w:lineRule="auto"/>
        <w:ind w:firstLine="709"/>
        <w:jc w:val="both"/>
        <w:rPr>
          <w:rFonts w:eastAsia="Calibri"/>
          <w:bCs/>
          <w:i/>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eastAsia="x-none"/>
        </w:rPr>
      </w:pPr>
    </w:p>
    <w:sectPr w:rsidR="004C7071"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6F4" w:rsidRDefault="00F476F4" w:rsidP="004C7071">
      <w:r>
        <w:separator/>
      </w:r>
    </w:p>
  </w:endnote>
  <w:endnote w:type="continuationSeparator" w:id="0">
    <w:p w:rsidR="00F476F4" w:rsidRDefault="00F476F4"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6F4" w:rsidRDefault="00F476F4" w:rsidP="004C7071">
      <w:r>
        <w:separator/>
      </w:r>
    </w:p>
  </w:footnote>
  <w:footnote w:type="continuationSeparator" w:id="0">
    <w:p w:rsidR="00F476F4" w:rsidRDefault="00F476F4" w:rsidP="004C7071">
      <w:r>
        <w:continuationSeparator/>
      </w:r>
    </w:p>
  </w:footnote>
  <w:footnote w:id="1">
    <w:p w:rsidR="005F34DA" w:rsidRPr="00EB5BB1" w:rsidRDefault="005F34DA" w:rsidP="00EE595D">
      <w:pPr>
        <w:pStyle w:val="a7"/>
        <w:jc w:val="both"/>
        <w:rPr>
          <w:sz w:val="18"/>
          <w:highlight w:val="red"/>
          <w:lang w:val="ru-RU"/>
        </w:rPr>
      </w:pPr>
      <w:r w:rsidRPr="00EB5BB1">
        <w:rPr>
          <w:rStyle w:val="a9"/>
          <w:sz w:val="18"/>
        </w:rPr>
        <w:footnoteRef/>
      </w:r>
      <w:r w:rsidRPr="00EB5BB1">
        <w:rPr>
          <w:sz w:val="18"/>
          <w:lang w:val="ru-RU"/>
        </w:rPr>
        <w:t xml:space="preserve"> </w:t>
      </w:r>
      <w:r w:rsidRPr="00EB5BB1">
        <w:rPr>
          <w:rStyle w:val="ac"/>
          <w:sz w:val="18"/>
          <w:lang w:val="ru-RU"/>
        </w:rPr>
        <w:t>Самостоятельная работа в рамках образовательной программы планируется образовательной организацией.</w:t>
      </w:r>
    </w:p>
  </w:footnote>
  <w:footnote w:id="2">
    <w:p w:rsidR="005F34DA" w:rsidRPr="00A056DC" w:rsidRDefault="005F34DA" w:rsidP="00C12CFA">
      <w:pPr>
        <w:pStyle w:val="a7"/>
        <w:rPr>
          <w:lang w:val="ru-RU"/>
        </w:rPr>
      </w:pPr>
      <w:r w:rsidRPr="00A056DC">
        <w:rPr>
          <w:rStyle w:val="a9"/>
        </w:rPr>
        <w:footnoteRef/>
      </w:r>
      <w:r w:rsidRPr="00A056DC">
        <w:rPr>
          <w:lang w:val="ru-RU"/>
        </w:rPr>
        <w:t xml:space="preserve"> </w:t>
      </w:r>
      <w:r w:rsidRPr="00A056DC">
        <w:rPr>
          <w:bCs/>
          <w:i/>
          <w:lang w:val="ru-RU"/>
        </w:rPr>
        <w:t>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DA" w:rsidRDefault="005F34DA">
    <w:pPr>
      <w:pStyle w:val="a5"/>
      <w:jc w:val="center"/>
    </w:pPr>
    <w:r>
      <w:fldChar w:fldCharType="begin"/>
    </w:r>
    <w:r>
      <w:instrText xml:space="preserve"> PAGE   \* MERGEFORMAT </w:instrText>
    </w:r>
    <w:r>
      <w:fldChar w:fldCharType="separate"/>
    </w:r>
    <w:r>
      <w:rPr>
        <w:noProof/>
      </w:rPr>
      <w:t>48</w:t>
    </w:r>
    <w:r>
      <w:rPr>
        <w:noProof/>
      </w:rPr>
      <w:fldChar w:fldCharType="end"/>
    </w:r>
  </w:p>
  <w:p w:rsidR="005F34DA" w:rsidRDefault="005F34D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5F34DA" w:rsidRDefault="005F34DA">
        <w:pPr>
          <w:pStyle w:val="a5"/>
          <w:jc w:val="center"/>
        </w:pPr>
        <w:r>
          <w:fldChar w:fldCharType="begin"/>
        </w:r>
        <w:r>
          <w:instrText>PAGE   \* MERGEFORMAT</w:instrText>
        </w:r>
        <w:r>
          <w:fldChar w:fldCharType="separate"/>
        </w:r>
        <w:r w:rsidR="000F0F5F">
          <w:rPr>
            <w:noProof/>
          </w:rPr>
          <w:t>2</w:t>
        </w:r>
        <w:r>
          <w:fldChar w:fldCharType="end"/>
        </w:r>
      </w:p>
    </w:sdtContent>
  </w:sdt>
  <w:p w:rsidR="005F34DA" w:rsidRDefault="005F34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8C4FF4"/>
    <w:multiLevelType w:val="multilevel"/>
    <w:tmpl w:val="BCF8F9A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B003E15"/>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427065"/>
    <w:multiLevelType w:val="multilevel"/>
    <w:tmpl w:val="C92E8AA4"/>
    <w:lvl w:ilvl="0">
      <w:start w:val="1"/>
      <w:numFmt w:val="decimal"/>
      <w:lvlText w:val="%1."/>
      <w:lvlJc w:val="left"/>
      <w:pPr>
        <w:ind w:left="393" w:hanging="360"/>
      </w:pPr>
      <w:rPr>
        <w:rFonts w:hint="default"/>
        <w:b w:val="0"/>
        <w:bCs w:val="0"/>
      </w:rPr>
    </w:lvl>
    <w:lvl w:ilvl="1">
      <w:start w:val="2"/>
      <w:numFmt w:val="decimal"/>
      <w:isLgl/>
      <w:lvlText w:val="%1.%2."/>
      <w:lvlJc w:val="left"/>
      <w:pPr>
        <w:ind w:left="971" w:hanging="600"/>
      </w:pPr>
      <w:rPr>
        <w:rFonts w:hint="default"/>
        <w:b/>
        <w:i w:val="0"/>
      </w:rPr>
    </w:lvl>
    <w:lvl w:ilvl="2">
      <w:start w:val="3"/>
      <w:numFmt w:val="decimal"/>
      <w:isLgl/>
      <w:lvlText w:val="%1.%2.%3."/>
      <w:lvlJc w:val="left"/>
      <w:pPr>
        <w:ind w:left="1429" w:hanging="720"/>
      </w:pPr>
      <w:rPr>
        <w:rFonts w:hint="default"/>
        <w:b/>
        <w:i w:val="0"/>
      </w:rPr>
    </w:lvl>
    <w:lvl w:ilvl="3">
      <w:start w:val="1"/>
      <w:numFmt w:val="decimal"/>
      <w:isLgl/>
      <w:lvlText w:val="%1.%2.%3.%4."/>
      <w:lvlJc w:val="left"/>
      <w:pPr>
        <w:ind w:left="1767" w:hanging="720"/>
      </w:pPr>
      <w:rPr>
        <w:rFonts w:hint="default"/>
        <w:b/>
        <w:i w:val="0"/>
      </w:rPr>
    </w:lvl>
    <w:lvl w:ilvl="4">
      <w:start w:val="1"/>
      <w:numFmt w:val="decimal"/>
      <w:isLgl/>
      <w:lvlText w:val="%1.%2.%3.%4.%5."/>
      <w:lvlJc w:val="left"/>
      <w:pPr>
        <w:ind w:left="2465" w:hanging="1080"/>
      </w:pPr>
      <w:rPr>
        <w:rFonts w:hint="default"/>
        <w:b/>
        <w:i w:val="0"/>
      </w:rPr>
    </w:lvl>
    <w:lvl w:ilvl="5">
      <w:start w:val="1"/>
      <w:numFmt w:val="decimal"/>
      <w:isLgl/>
      <w:lvlText w:val="%1.%2.%3.%4.%5.%6."/>
      <w:lvlJc w:val="left"/>
      <w:pPr>
        <w:ind w:left="2803" w:hanging="1080"/>
      </w:pPr>
      <w:rPr>
        <w:rFonts w:hint="default"/>
        <w:b/>
        <w:i w:val="0"/>
      </w:rPr>
    </w:lvl>
    <w:lvl w:ilvl="6">
      <w:start w:val="1"/>
      <w:numFmt w:val="decimal"/>
      <w:isLgl/>
      <w:lvlText w:val="%1.%2.%3.%4.%5.%6.%7."/>
      <w:lvlJc w:val="left"/>
      <w:pPr>
        <w:ind w:left="3501" w:hanging="1440"/>
      </w:pPr>
      <w:rPr>
        <w:rFonts w:hint="default"/>
        <w:b/>
        <w:i w:val="0"/>
      </w:rPr>
    </w:lvl>
    <w:lvl w:ilvl="7">
      <w:start w:val="1"/>
      <w:numFmt w:val="decimal"/>
      <w:isLgl/>
      <w:lvlText w:val="%1.%2.%3.%4.%5.%6.%7.%8."/>
      <w:lvlJc w:val="left"/>
      <w:pPr>
        <w:ind w:left="3839" w:hanging="1440"/>
      </w:pPr>
      <w:rPr>
        <w:rFonts w:hint="default"/>
        <w:b/>
        <w:i w:val="0"/>
      </w:rPr>
    </w:lvl>
    <w:lvl w:ilvl="8">
      <w:start w:val="1"/>
      <w:numFmt w:val="decimal"/>
      <w:isLgl/>
      <w:lvlText w:val="%1.%2.%3.%4.%5.%6.%7.%8.%9."/>
      <w:lvlJc w:val="left"/>
      <w:pPr>
        <w:ind w:left="4537" w:hanging="1800"/>
      </w:pPr>
      <w:rPr>
        <w:rFonts w:hint="default"/>
        <w:b/>
        <w:i w:val="0"/>
      </w:rPr>
    </w:lvl>
  </w:abstractNum>
  <w:abstractNum w:abstractNumId="6">
    <w:nsid w:val="47C3371D"/>
    <w:multiLevelType w:val="hybridMultilevel"/>
    <w:tmpl w:val="0946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0E72FB"/>
    <w:multiLevelType w:val="hybridMultilevel"/>
    <w:tmpl w:val="0B3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6B90CAA"/>
    <w:multiLevelType w:val="hybridMultilevel"/>
    <w:tmpl w:val="6396E5BC"/>
    <w:lvl w:ilvl="0" w:tplc="082486A0">
      <w:start w:val="1"/>
      <w:numFmt w:val="decimal"/>
      <w:lvlText w:val="%1."/>
      <w:lvlJc w:val="left"/>
      <w:pPr>
        <w:tabs>
          <w:tab w:val="num" w:pos="786"/>
        </w:tabs>
        <w:ind w:left="786" w:hanging="360"/>
      </w:pPr>
      <w:rPr>
        <w:rFonts w:cs="Times New Roman" w:hint="default"/>
        <w:b w:val="0"/>
        <w:i w:val="0"/>
        <w:strike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E561DDD"/>
    <w:multiLevelType w:val="multilevel"/>
    <w:tmpl w:val="BE6823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F8931D6"/>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7FA95B5A"/>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1"/>
  </w:num>
  <w:num w:numId="2">
    <w:abstractNumId w:val="4"/>
  </w:num>
  <w:num w:numId="3">
    <w:abstractNumId w:val="0"/>
  </w:num>
  <w:num w:numId="4">
    <w:abstractNumId w:val="1"/>
  </w:num>
  <w:num w:numId="5">
    <w:abstractNumId w:val="5"/>
  </w:num>
  <w:num w:numId="6">
    <w:abstractNumId w:val="12"/>
  </w:num>
  <w:num w:numId="7">
    <w:abstractNumId w:val="3"/>
  </w:num>
  <w:num w:numId="8">
    <w:abstractNumId w:val="13"/>
  </w:num>
  <w:num w:numId="9">
    <w:abstractNumId w:val="8"/>
  </w:num>
  <w:num w:numId="10">
    <w:abstractNumId w:val="7"/>
  </w:num>
  <w:num w:numId="11">
    <w:abstractNumId w:val="6"/>
  </w:num>
  <w:num w:numId="12">
    <w:abstractNumId w:val="1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15CCB"/>
    <w:rsid w:val="000206CC"/>
    <w:rsid w:val="00021E3E"/>
    <w:rsid w:val="00042BD1"/>
    <w:rsid w:val="00065EBE"/>
    <w:rsid w:val="000F0F5F"/>
    <w:rsid w:val="00163140"/>
    <w:rsid w:val="00183EA4"/>
    <w:rsid w:val="001A3C98"/>
    <w:rsid w:val="001C2A76"/>
    <w:rsid w:val="00207B5A"/>
    <w:rsid w:val="00234BB3"/>
    <w:rsid w:val="00276E05"/>
    <w:rsid w:val="00280203"/>
    <w:rsid w:val="002870DE"/>
    <w:rsid w:val="003A1CA7"/>
    <w:rsid w:val="00473183"/>
    <w:rsid w:val="004C7071"/>
    <w:rsid w:val="0051117B"/>
    <w:rsid w:val="0053622F"/>
    <w:rsid w:val="00536C65"/>
    <w:rsid w:val="00590C63"/>
    <w:rsid w:val="005D735D"/>
    <w:rsid w:val="005F34DA"/>
    <w:rsid w:val="00617452"/>
    <w:rsid w:val="00653C47"/>
    <w:rsid w:val="006A4365"/>
    <w:rsid w:val="006B1024"/>
    <w:rsid w:val="006E55F8"/>
    <w:rsid w:val="006F6B24"/>
    <w:rsid w:val="00785102"/>
    <w:rsid w:val="007B6FA1"/>
    <w:rsid w:val="007E48FD"/>
    <w:rsid w:val="008216EF"/>
    <w:rsid w:val="008270AA"/>
    <w:rsid w:val="00885395"/>
    <w:rsid w:val="00904641"/>
    <w:rsid w:val="009C559C"/>
    <w:rsid w:val="009F5CD8"/>
    <w:rsid w:val="00A0749D"/>
    <w:rsid w:val="00A20971"/>
    <w:rsid w:val="00A6347A"/>
    <w:rsid w:val="00A64605"/>
    <w:rsid w:val="00A80983"/>
    <w:rsid w:val="00B10689"/>
    <w:rsid w:val="00B12C49"/>
    <w:rsid w:val="00BC0D84"/>
    <w:rsid w:val="00BE03A9"/>
    <w:rsid w:val="00C036E9"/>
    <w:rsid w:val="00C12CFA"/>
    <w:rsid w:val="00D86685"/>
    <w:rsid w:val="00D96613"/>
    <w:rsid w:val="00DD3277"/>
    <w:rsid w:val="00E265EE"/>
    <w:rsid w:val="00E818F5"/>
    <w:rsid w:val="00EE595D"/>
    <w:rsid w:val="00EF73A7"/>
    <w:rsid w:val="00F15824"/>
    <w:rsid w:val="00F43D31"/>
    <w:rsid w:val="00F476F4"/>
    <w:rsid w:val="00FD0DAF"/>
    <w:rsid w:val="00FD1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590C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1"/>
    <w:rsid w:val="004C7071"/>
    <w:rPr>
      <w:rFonts w:cs="Times New Roman"/>
      <w:vertAlign w:val="superscript"/>
    </w:rPr>
  </w:style>
  <w:style w:type="paragraph" w:customStyle="1" w:styleId="11">
    <w:name w:val="Знак сноски1"/>
    <w:basedOn w:val="a"/>
    <w:link w:val="a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A64605"/>
    <w:pPr>
      <w:ind w:left="720"/>
      <w:contextualSpacing/>
    </w:pPr>
  </w:style>
  <w:style w:type="character" w:styleId="ac">
    <w:name w:val="Emphasis"/>
    <w:qFormat/>
    <w:rsid w:val="00234BB3"/>
    <w:rPr>
      <w:rFonts w:ascii="Times New Roman" w:hAnsi="Times New Roman" w:cs="Times New Roman" w:hint="default"/>
      <w:i/>
      <w:iCs w:val="0"/>
    </w:rPr>
  </w:style>
  <w:style w:type="paragraph" w:customStyle="1" w:styleId="110">
    <w:name w:val="Раздел 1.1"/>
    <w:basedOn w:val="ad"/>
    <w:link w:val="111"/>
    <w:qFormat/>
    <w:rsid w:val="009F5CD8"/>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11">
    <w:name w:val="Раздел 1.1 Знак"/>
    <w:basedOn w:val="ae"/>
    <w:link w:val="110"/>
    <w:rsid w:val="009F5CD8"/>
    <w:rPr>
      <w:rFonts w:ascii="Times New Roman Полужирный" w:eastAsia="Segoe UI" w:hAnsi="Times New Roman Полужирный" w:cs="Times New Roman"/>
      <w:b/>
      <w:bCs/>
      <w:color w:val="5A5A5A" w:themeColor="text1" w:themeTint="A5"/>
      <w:spacing w:val="15"/>
      <w:sz w:val="24"/>
      <w:szCs w:val="24"/>
      <w:lang w:val="en-US" w:eastAsia="ru-RU"/>
    </w:rPr>
  </w:style>
  <w:style w:type="paragraph" w:styleId="ad">
    <w:name w:val="Subtitle"/>
    <w:basedOn w:val="a"/>
    <w:next w:val="a"/>
    <w:link w:val="ae"/>
    <w:uiPriority w:val="11"/>
    <w:qFormat/>
    <w:rsid w:val="009F5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e">
    <w:name w:val="Подзаголовок Знак"/>
    <w:basedOn w:val="a0"/>
    <w:link w:val="ad"/>
    <w:uiPriority w:val="11"/>
    <w:rsid w:val="009F5CD8"/>
    <w:rPr>
      <w:rFonts w:eastAsiaTheme="minorEastAsia"/>
      <w:color w:val="5A5A5A" w:themeColor="text1" w:themeTint="A5"/>
      <w:spacing w:val="15"/>
      <w:lang w:val="en-US"/>
    </w:rPr>
  </w:style>
  <w:style w:type="table" w:styleId="af">
    <w:name w:val="Table Grid"/>
    <w:basedOn w:val="a1"/>
    <w:rsid w:val="00C12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Этапы Знак,Содержание. 2 уровень Знак,List Paragraph Знак"/>
    <w:link w:val="aa"/>
    <w:qFormat/>
    <w:locked/>
    <w:rsid w:val="00590C63"/>
    <w:rPr>
      <w:rFonts w:ascii="Times New Roman" w:eastAsia="Times New Roman" w:hAnsi="Times New Roman" w:cs="Times New Roman"/>
      <w:sz w:val="20"/>
      <w:szCs w:val="20"/>
      <w:lang w:val="en-US"/>
    </w:rPr>
  </w:style>
  <w:style w:type="paragraph" w:customStyle="1" w:styleId="12">
    <w:name w:val="Раздел 1"/>
    <w:basedOn w:val="1"/>
    <w:link w:val="13"/>
    <w:qFormat/>
    <w:rsid w:val="00590C63"/>
    <w:pPr>
      <w:keepLines w:val="0"/>
      <w:spacing w:before="0" w:after="120"/>
      <w:jc w:val="center"/>
    </w:pPr>
    <w:rPr>
      <w:rFonts w:ascii="Times New Roman Полужирный" w:eastAsia="Segoe UI" w:hAnsi="Times New Roman Полужирный" w:cs="Times New Roman"/>
      <w:b/>
      <w:bCs/>
      <w:caps/>
      <w:kern w:val="32"/>
      <w:sz w:val="24"/>
      <w:szCs w:val="24"/>
      <w:lang w:val="x-none" w:eastAsia="x-none"/>
    </w:rPr>
  </w:style>
  <w:style w:type="character" w:customStyle="1" w:styleId="13">
    <w:name w:val="Раздел 1 Знак"/>
    <w:basedOn w:val="10"/>
    <w:link w:val="12"/>
    <w:rsid w:val="00590C63"/>
    <w:rPr>
      <w:rFonts w:ascii="Times New Roman Полужирный" w:eastAsia="Segoe UI" w:hAnsi="Times New Roman Полужирный" w:cs="Times New Roman"/>
      <w:b/>
      <w:bCs/>
      <w:caps/>
      <w:color w:val="365F91" w:themeColor="accent1" w:themeShade="BF"/>
      <w:kern w:val="32"/>
      <w:sz w:val="24"/>
      <w:szCs w:val="24"/>
      <w:lang w:val="x-none" w:eastAsia="x-none"/>
    </w:rPr>
  </w:style>
  <w:style w:type="character" w:customStyle="1" w:styleId="10">
    <w:name w:val="Заголовок 1 Знак"/>
    <w:basedOn w:val="a0"/>
    <w:link w:val="1"/>
    <w:uiPriority w:val="9"/>
    <w:rsid w:val="00590C63"/>
    <w:rPr>
      <w:rFonts w:asciiTheme="majorHAnsi" w:eastAsiaTheme="majorEastAsia" w:hAnsiTheme="majorHAnsi" w:cstheme="majorBidi"/>
      <w:color w:val="365F91"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590C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1"/>
    <w:rsid w:val="004C7071"/>
    <w:rPr>
      <w:rFonts w:cs="Times New Roman"/>
      <w:vertAlign w:val="superscript"/>
    </w:rPr>
  </w:style>
  <w:style w:type="paragraph" w:customStyle="1" w:styleId="11">
    <w:name w:val="Знак сноски1"/>
    <w:basedOn w:val="a"/>
    <w:link w:val="a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A64605"/>
    <w:pPr>
      <w:ind w:left="720"/>
      <w:contextualSpacing/>
    </w:pPr>
  </w:style>
  <w:style w:type="character" w:styleId="ac">
    <w:name w:val="Emphasis"/>
    <w:qFormat/>
    <w:rsid w:val="00234BB3"/>
    <w:rPr>
      <w:rFonts w:ascii="Times New Roman" w:hAnsi="Times New Roman" w:cs="Times New Roman" w:hint="default"/>
      <w:i/>
      <w:iCs w:val="0"/>
    </w:rPr>
  </w:style>
  <w:style w:type="paragraph" w:customStyle="1" w:styleId="110">
    <w:name w:val="Раздел 1.1"/>
    <w:basedOn w:val="ad"/>
    <w:link w:val="111"/>
    <w:qFormat/>
    <w:rsid w:val="009F5CD8"/>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11">
    <w:name w:val="Раздел 1.1 Знак"/>
    <w:basedOn w:val="ae"/>
    <w:link w:val="110"/>
    <w:rsid w:val="009F5CD8"/>
    <w:rPr>
      <w:rFonts w:ascii="Times New Roman Полужирный" w:eastAsia="Segoe UI" w:hAnsi="Times New Roman Полужирный" w:cs="Times New Roman"/>
      <w:b/>
      <w:bCs/>
      <w:color w:val="5A5A5A" w:themeColor="text1" w:themeTint="A5"/>
      <w:spacing w:val="15"/>
      <w:sz w:val="24"/>
      <w:szCs w:val="24"/>
      <w:lang w:val="en-US" w:eastAsia="ru-RU"/>
    </w:rPr>
  </w:style>
  <w:style w:type="paragraph" w:styleId="ad">
    <w:name w:val="Subtitle"/>
    <w:basedOn w:val="a"/>
    <w:next w:val="a"/>
    <w:link w:val="ae"/>
    <w:uiPriority w:val="11"/>
    <w:qFormat/>
    <w:rsid w:val="009F5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e">
    <w:name w:val="Подзаголовок Знак"/>
    <w:basedOn w:val="a0"/>
    <w:link w:val="ad"/>
    <w:uiPriority w:val="11"/>
    <w:rsid w:val="009F5CD8"/>
    <w:rPr>
      <w:rFonts w:eastAsiaTheme="minorEastAsia"/>
      <w:color w:val="5A5A5A" w:themeColor="text1" w:themeTint="A5"/>
      <w:spacing w:val="15"/>
      <w:lang w:val="en-US"/>
    </w:rPr>
  </w:style>
  <w:style w:type="table" w:styleId="af">
    <w:name w:val="Table Grid"/>
    <w:basedOn w:val="a1"/>
    <w:rsid w:val="00C12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Этапы Знак,Содержание. 2 уровень Знак,List Paragraph Знак"/>
    <w:link w:val="aa"/>
    <w:qFormat/>
    <w:locked/>
    <w:rsid w:val="00590C63"/>
    <w:rPr>
      <w:rFonts w:ascii="Times New Roman" w:eastAsia="Times New Roman" w:hAnsi="Times New Roman" w:cs="Times New Roman"/>
      <w:sz w:val="20"/>
      <w:szCs w:val="20"/>
      <w:lang w:val="en-US"/>
    </w:rPr>
  </w:style>
  <w:style w:type="paragraph" w:customStyle="1" w:styleId="12">
    <w:name w:val="Раздел 1"/>
    <w:basedOn w:val="1"/>
    <w:link w:val="13"/>
    <w:qFormat/>
    <w:rsid w:val="00590C63"/>
    <w:pPr>
      <w:keepLines w:val="0"/>
      <w:spacing w:before="0" w:after="120"/>
      <w:jc w:val="center"/>
    </w:pPr>
    <w:rPr>
      <w:rFonts w:ascii="Times New Roman Полужирный" w:eastAsia="Segoe UI" w:hAnsi="Times New Roman Полужирный" w:cs="Times New Roman"/>
      <w:b/>
      <w:bCs/>
      <w:caps/>
      <w:kern w:val="32"/>
      <w:sz w:val="24"/>
      <w:szCs w:val="24"/>
      <w:lang w:val="x-none" w:eastAsia="x-none"/>
    </w:rPr>
  </w:style>
  <w:style w:type="character" w:customStyle="1" w:styleId="13">
    <w:name w:val="Раздел 1 Знак"/>
    <w:basedOn w:val="10"/>
    <w:link w:val="12"/>
    <w:rsid w:val="00590C63"/>
    <w:rPr>
      <w:rFonts w:ascii="Times New Roman Полужирный" w:eastAsia="Segoe UI" w:hAnsi="Times New Roman Полужирный" w:cs="Times New Roman"/>
      <w:b/>
      <w:bCs/>
      <w:caps/>
      <w:color w:val="365F91" w:themeColor="accent1" w:themeShade="BF"/>
      <w:kern w:val="32"/>
      <w:sz w:val="24"/>
      <w:szCs w:val="24"/>
      <w:lang w:val="x-none" w:eastAsia="x-none"/>
    </w:rPr>
  </w:style>
  <w:style w:type="character" w:customStyle="1" w:styleId="10">
    <w:name w:val="Заголовок 1 Знак"/>
    <w:basedOn w:val="a0"/>
    <w:link w:val="1"/>
    <w:uiPriority w:val="9"/>
    <w:rsid w:val="00590C63"/>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Njc4YmU2NTEtMDFkNy00ZGE0LWI4ZGEtYTYxNTIxM2I5ZjQ5fPLl7OB80uXs4CA1fNP35fIg5O7r4+7x8O737fv1IOjt4uXx8uj26Okg6CD06O3g7fHu4vv1IOLr7ubl7ejpLg==')" TargetMode="External"/><Relationship Id="rId26"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 TargetMode="External"/><Relationship Id="rId39" Type="http://schemas.openxmlformats.org/officeDocument/2006/relationships/hyperlink" Target="https://a-center.ru/gotovye-raboty/inventarizatsiya-tovarov-i-tary-na-predpriyatiyakh-roznichnoy-torgovli-poryadok-otrazheniya-ee-rezul-9601089/" TargetMode="External"/><Relationship Id="rId21"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YmU4NzJmNGMtZjk3OS00MGRiLThkNzItZTVhMmUwY2Q4ZWI4fPLl7OB80uXs4CA4fNP35fIg4+7y7uLu6SDv8O7k8+r26Ogg6CDl5SDv8O7k4Obo')" TargetMode="External"/><Relationship Id="rId34"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 TargetMode="External"/><Relationship Id="rId42" Type="http://schemas.openxmlformats.org/officeDocument/2006/relationships/hyperlink" Target="https://urait.ru/bcode/477927" TargetMode="External"/><Relationship Id="rId47" Type="http://schemas.openxmlformats.org/officeDocument/2006/relationships/hyperlink" Target="http://www.roskazna.ru" TargetMode="External"/><Relationship Id="rId50" Type="http://schemas.openxmlformats.org/officeDocument/2006/relationships/hyperlink" Target="http://www.ffoms.ru/"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 TargetMode="External"/><Relationship Id="rId25"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 TargetMode="External"/><Relationship Id="rId33"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 TargetMode="External"/><Relationship Id="rId38" Type="http://schemas.openxmlformats.org/officeDocument/2006/relationships/hyperlink" Target="https://pandia.ru/text/category/dolgosrochnij_kredit/" TargetMode="External"/><Relationship Id="rId46" Type="http://schemas.openxmlformats.org/officeDocument/2006/relationships/hyperlink" Target="http://www.nalog.ru" TargetMode="External"/><Relationship Id="rId2" Type="http://schemas.openxmlformats.org/officeDocument/2006/relationships/numbering" Target="numbering.xml"/><Relationship Id="rId16"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MDU0Y2NjOWUtNzdiNS00NDAxLTkzYmYtNDgzN2UxMTRhYWM3fPLl7OB80uXs4CAzfNP35fIg7vHt7uLt+/Ug8fDl5PHy4i4=')" TargetMode="External"/><Relationship Id="rId20"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NDY5YjU0NTYtMzdjOC00Njc5LWJiYTItMzhlZGNmZjZhYWRkfPLl7OB80uXs4CA3fNP35fIg5+Dy8ODyIO3gIO/w7ujn4u7k8fLi7iDv8O7k8+r26OggKPDg4e7yLCDz8evz4ykg6CDq4Ov86vPr6PDu4uDt6OUg8eXh5fHy7ujs7vHy6C4=')" TargetMode="External"/><Relationship Id="rId29"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Zjg5ZmQ0MzUtZjIyNi00Y2Y1LTllY2ItMTcxMWMxYjZhYmFifPLl7OB80uXs4CAxMXzT9+XyIPTo7eDt8e7i+/Ug8OXn8+v88uDy7uIg6CDo8e/u6/zn7uLg7ej/IO/w6OH76+gu')" TargetMode="External"/><Relationship Id="rId41" Type="http://schemas.openxmlformats.org/officeDocument/2006/relationships/hyperlink" Target="https://urait.ru/bcode/46942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 TargetMode="External"/><Relationship Id="rId32"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 TargetMode="External"/><Relationship Id="rId37" Type="http://schemas.openxmlformats.org/officeDocument/2006/relationships/hyperlink" Target="https://pandia.ru/text/category/kratkosrochnij_kredit/" TargetMode="External"/><Relationship Id="rId40" Type="http://schemas.openxmlformats.org/officeDocument/2006/relationships/hyperlink" Target="https://academia-moscow.ru/catalogue/4900/512314/" TargetMode="External"/><Relationship Id="rId45" Type="http://schemas.openxmlformats.org/officeDocument/2006/relationships/hyperlink" Target="http://www.minfin.ru" TargetMode="External"/><Relationship Id="rId53" Type="http://schemas.openxmlformats.org/officeDocument/2006/relationships/hyperlink" Target="http://edu.1cfresh.com/" TargetMode="External"/><Relationship Id="rId5" Type="http://schemas.openxmlformats.org/officeDocument/2006/relationships/settings" Target="settings.xml"/><Relationship Id="rId15"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 TargetMode="External"/><Relationship Id="rId23"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 TargetMode="External"/><Relationship Id="rId28"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 TargetMode="External"/><Relationship Id="rId36" Type="http://schemas.openxmlformats.org/officeDocument/2006/relationships/hyperlink" Target="https://pandia.ru/text/category/podotchetnie_litca/" TargetMode="External"/><Relationship Id="rId49" Type="http://schemas.openxmlformats.org/officeDocument/2006/relationships/hyperlink" Target="http://fss.ru/" TargetMode="External"/><Relationship Id="rId10" Type="http://schemas.openxmlformats.org/officeDocument/2006/relationships/image" Target="media/image2.png"/><Relationship Id="rId19"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ODEzYzM3YjMtMWRiZC00MzMwLTg4MmItOWE2NmU2ZjlkMGZhfPLl7OB80uXs4CA2fNP35fIg7ODy5fDo4Ov87e4t7/Du6Ofi7uTx8uLl7e379SDn4O/g8e7i')" TargetMode="External"/><Relationship Id="rId31"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 TargetMode="External"/><Relationship Id="rId44" Type="http://schemas.openxmlformats.org/officeDocument/2006/relationships/hyperlink" Target="http://www.garant.ru" TargetMode="External"/><Relationship Id="rId52" Type="http://schemas.openxmlformats.org/officeDocument/2006/relationships/hyperlink" Target="https://v8.1c.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OWQ3N2RhMzUtYjk3Ny00MGEzLWJmZmMtYzU1YmZhMmFiMTA5fPLl7OB80uXs4CAxfM7x7e7i+yDh8/Xj4Ovy5fDx6u7j7iDz9+Xy4C4=')" TargetMode="External"/><Relationship Id="rId22"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NTQ4ZjNlMTMtYjRjZS00ZWE2LTk2Y2YtOGJiYmNlNWVmN2FlfPLl7OB80uXs4CA5fNP35fIg8uXq8/no9SDu7+Xw4Pbo6SDoIPDg8ffl8u7iLg==')" TargetMode="External"/><Relationship Id="rId27"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 TargetMode="External"/><Relationship Id="rId30"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 TargetMode="External"/><Relationship Id="rId35"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 TargetMode="External"/><Relationship Id="rId43" Type="http://schemas.openxmlformats.org/officeDocument/2006/relationships/hyperlink" Target="http://www.consultant.ru" TargetMode="External"/><Relationship Id="rId48" Type="http://schemas.openxmlformats.org/officeDocument/2006/relationships/hyperlink" Target="http://www.pfrf.ru/" TargetMode="External"/><Relationship Id="rId8" Type="http://schemas.openxmlformats.org/officeDocument/2006/relationships/endnotes" Target="endnotes.xml"/><Relationship Id="rId51" Type="http://schemas.openxmlformats.org/officeDocument/2006/relationships/hyperlink" Target="http://www.gks.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6B3D-0F32-4333-B4F0-04AB95B8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14240</Words>
  <Characters>81174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9</cp:revision>
  <dcterms:created xsi:type="dcterms:W3CDTF">2025-06-03T06:36:00Z</dcterms:created>
  <dcterms:modified xsi:type="dcterms:W3CDTF">2025-11-19T08:36:00Z</dcterms:modified>
</cp:coreProperties>
</file>